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93F" w:rsidRDefault="002123CC">
      <w:pPr>
        <w:pStyle w:val="a6"/>
        <w:tabs>
          <w:tab w:val="left" w:pos="1621"/>
          <w:tab w:val="left" w:pos="2914"/>
          <w:tab w:val="left" w:pos="3997"/>
          <w:tab w:val="left" w:pos="5074"/>
        </w:tabs>
        <w:jc w:val="center"/>
        <w:rPr>
          <w:rFonts w:ascii="Times New Roman" w:eastAsia="宋体" w:hAnsi="宋体"/>
        </w:rPr>
      </w:pPr>
      <w:r>
        <w:rPr>
          <w:rFonts w:ascii="Arial" w:eastAsia="黑体" w:hAnsi="黑体"/>
          <w:sz w:val="36"/>
        </w:rPr>
        <w:t>第</w:t>
      </w:r>
      <w:r>
        <w:rPr>
          <w:rFonts w:ascii="Times New Roman" w:eastAsia="宋体" w:hAnsi="Times New Roman"/>
          <w:b/>
          <w:sz w:val="36"/>
        </w:rPr>
        <w:t>2</w:t>
      </w:r>
      <w:r>
        <w:rPr>
          <w:rFonts w:ascii="Arial" w:eastAsia="黑体" w:hAnsi="黑体"/>
          <w:sz w:val="36"/>
        </w:rPr>
        <w:t>课时</w:t>
      </w:r>
      <w:r>
        <w:rPr>
          <w:rFonts w:ascii="Times New Roman" w:eastAsia="宋体" w:hAnsi="宋体"/>
          <w:sz w:val="36"/>
        </w:rPr>
        <w:t xml:space="preserve">　</w:t>
      </w:r>
      <w:r>
        <w:rPr>
          <w:rFonts w:ascii="Arial" w:eastAsia="黑体" w:hAnsi="黑体"/>
          <w:sz w:val="36"/>
        </w:rPr>
        <w:t>油脂、蛋白质</w:t>
      </w:r>
    </w:p>
    <w:p w:rsidR="004D693F" w:rsidRDefault="002123CC">
      <w:pPr>
        <w:pStyle w:val="a7"/>
        <w:tabs>
          <w:tab w:val="left" w:pos="1621"/>
          <w:tab w:val="left" w:pos="2914"/>
          <w:tab w:val="left" w:pos="3997"/>
          <w:tab w:val="left" w:pos="5074"/>
        </w:tabs>
        <w:jc w:val="center"/>
        <w:rPr>
          <w:rFonts w:ascii="Times New Roman" w:eastAsia="宋体" w:hAnsi="宋体"/>
        </w:rPr>
      </w:pPr>
      <w:r>
        <w:rPr>
          <w:rFonts w:ascii="Arial" w:eastAsia="微软雅黑" w:hAnsi="微软雅黑"/>
          <w:sz w:val="32"/>
        </w:rPr>
        <w:t>课时训练</w:t>
      </w:r>
      <w:r>
        <w:rPr>
          <w:rFonts w:ascii="Times New Roman" w:eastAsia="宋体" w:hAnsi="Times New Roman"/>
          <w:b/>
          <w:sz w:val="32"/>
        </w:rPr>
        <w:t>19</w:t>
      </w:r>
      <w:r>
        <w:rPr>
          <w:rFonts w:ascii="Times New Roman" w:eastAsia="宋体" w:hAnsi="宋体"/>
          <w:sz w:val="32"/>
        </w:rPr>
        <w:t xml:space="preserve">　</w:t>
      </w:r>
      <w:r>
        <w:rPr>
          <w:rFonts w:ascii="Arial" w:eastAsia="微软雅黑" w:hAnsi="微软雅黑"/>
          <w:sz w:val="32"/>
        </w:rPr>
        <w:t>油脂、蛋白质</w:t>
      </w:r>
    </w:p>
    <w:p w:rsidR="004D693F" w:rsidRDefault="002123CC">
      <w:pPr>
        <w:tabs>
          <w:tab w:val="left" w:pos="1621"/>
          <w:tab w:val="left" w:pos="2914"/>
          <w:tab w:val="left" w:pos="3997"/>
          <w:tab w:val="left" w:pos="5074"/>
        </w:tabs>
        <w:jc w:val="center"/>
        <w:rPr>
          <w:rFonts w:ascii="Times New Roman" w:hAnsi="宋体"/>
        </w:rPr>
      </w:pPr>
      <w:r>
        <w:rPr>
          <w:rFonts w:eastAsia="文鼎习字体"/>
          <w:sz w:val="28"/>
        </w:rPr>
        <w:t>基础夯实</w:t>
      </w:r>
    </w:p>
    <w:p w:rsidR="004D693F" w:rsidRDefault="002123CC">
      <w:pPr>
        <w:tabs>
          <w:tab w:val="left" w:pos="1621"/>
          <w:tab w:val="left" w:pos="2914"/>
          <w:tab w:val="left" w:pos="3997"/>
          <w:tab w:val="left" w:pos="5074"/>
        </w:tabs>
        <w:rPr>
          <w:rFonts w:ascii="Times New Roman" w:hAnsi="宋体"/>
        </w:rPr>
      </w:pPr>
      <w:r>
        <w:rPr>
          <w:rFonts w:ascii="Times New Roman" w:hAnsi="Times New Roman"/>
          <w:b/>
        </w:rPr>
        <w:t>1</w:t>
      </w:r>
      <w:r>
        <w:rPr>
          <w:rFonts w:ascii="Times New Roman" w:hAnsi="Times New Roman"/>
        </w:rPr>
        <w:t>.</w:t>
      </w:r>
      <w:r>
        <w:rPr>
          <w:rFonts w:ascii="Times New Roman" w:hAnsi="宋体"/>
        </w:rPr>
        <w:t>下列物质中</w:t>
      </w:r>
      <w:r>
        <w:rPr>
          <w:rFonts w:ascii="Times New Roman" w:hAnsi="宋体"/>
        </w:rPr>
        <w:t>,</w:t>
      </w:r>
      <w:r>
        <w:rPr>
          <w:rFonts w:ascii="Times New Roman" w:hAnsi="宋体"/>
        </w:rPr>
        <w:t>有一种物质的元素组成与其他三种物质不同</w:t>
      </w:r>
      <w:r>
        <w:rPr>
          <w:rFonts w:ascii="Times New Roman" w:hAnsi="宋体"/>
        </w:rPr>
        <w:t>,</w:t>
      </w:r>
      <w:r>
        <w:rPr>
          <w:rFonts w:ascii="Times New Roman" w:hAnsi="宋体"/>
        </w:rPr>
        <w:t>该物质是</w:t>
      </w:r>
      <w:r>
        <w:rPr>
          <w:rFonts w:ascii="Times New Roman" w:hAnsi="宋体"/>
        </w:rPr>
        <w:t>(</w:t>
      </w:r>
      <w:r>
        <w:rPr>
          <w:rFonts w:ascii="Times New Roman" w:hAnsi="宋体"/>
        </w:rPr>
        <w:t xml:space="preserve">　　</w:t>
      </w:r>
      <w:r>
        <w:rPr>
          <w:rFonts w:ascii="Times New Roman" w:hAnsi="宋体"/>
        </w:rPr>
        <w:t>)</w:t>
      </w:r>
    </w:p>
    <w:p w:rsidR="004D693F" w:rsidRDefault="002123CC">
      <w:pPr>
        <w:tabs>
          <w:tab w:val="left" w:pos="1621"/>
          <w:tab w:val="left" w:pos="2914"/>
          <w:tab w:val="left" w:pos="3997"/>
          <w:tab w:val="left" w:pos="5074"/>
        </w:tabs>
        <w:rPr>
          <w:rFonts w:ascii="Times New Roman" w:hAnsi="宋体"/>
        </w:rPr>
      </w:pPr>
      <w:r>
        <w:rPr>
          <w:rFonts w:ascii="Times New Roman" w:hAnsi="宋体"/>
        </w:rPr>
        <w:t xml:space="preserve">　　　　　　　　　　　　　　</w:t>
      </w:r>
    </w:p>
    <w:p w:rsidR="004D693F" w:rsidRDefault="002123C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蛋白质</w:t>
      </w:r>
      <w:r>
        <w:rPr>
          <w:rFonts w:ascii="Times New Roman" w:hAnsi="宋体"/>
        </w:rPr>
        <w:tab/>
        <w:t>B</w:t>
      </w:r>
      <w:r>
        <w:rPr>
          <w:rFonts w:ascii="Times New Roman" w:hAnsi="Times New Roman"/>
        </w:rPr>
        <w:t>.</w:t>
      </w:r>
      <w:r>
        <w:rPr>
          <w:rFonts w:ascii="Times New Roman" w:hAnsi="宋体"/>
        </w:rPr>
        <w:t>糖类</w:t>
      </w:r>
      <w:r>
        <w:rPr>
          <w:rFonts w:ascii="Times New Roman" w:hAnsi="宋体"/>
        </w:rPr>
        <w:tab/>
        <w:t>C</w:t>
      </w:r>
      <w:r>
        <w:rPr>
          <w:rFonts w:ascii="Times New Roman" w:hAnsi="Times New Roman"/>
        </w:rPr>
        <w:t>.</w:t>
      </w:r>
      <w:r>
        <w:rPr>
          <w:rFonts w:ascii="Times New Roman" w:hAnsi="宋体"/>
        </w:rPr>
        <w:t>油脂</w:t>
      </w:r>
      <w:r>
        <w:rPr>
          <w:rFonts w:ascii="Times New Roman" w:hAnsi="宋体"/>
        </w:rPr>
        <w:tab/>
        <w:t>D</w:t>
      </w:r>
      <w:r>
        <w:rPr>
          <w:rFonts w:ascii="Times New Roman" w:hAnsi="Times New Roman"/>
        </w:rPr>
        <w:t>.</w:t>
      </w:r>
      <w:r>
        <w:rPr>
          <w:rFonts w:ascii="Times New Roman" w:hAnsi="宋体"/>
        </w:rPr>
        <w:t>淀粉</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B</w:t>
      </w:r>
      <w:r>
        <w:rPr>
          <w:rFonts w:ascii="Times New Roman" w:eastAsia="楷体" w:hAnsi="楷体"/>
        </w:rPr>
        <w:t>、</w:t>
      </w:r>
      <w:r>
        <w:rPr>
          <w:rFonts w:ascii="Times New Roman" w:hAnsi="宋体"/>
        </w:rPr>
        <w:t>C</w:t>
      </w:r>
      <w:r>
        <w:rPr>
          <w:rFonts w:ascii="Times New Roman" w:eastAsia="楷体" w:hAnsi="楷体"/>
        </w:rPr>
        <w:t>、</w:t>
      </w:r>
      <w:r>
        <w:rPr>
          <w:rFonts w:ascii="Times New Roman" w:hAnsi="宋体"/>
        </w:rPr>
        <w:t>D</w:t>
      </w:r>
      <w:r>
        <w:rPr>
          <w:rFonts w:ascii="Times New Roman" w:eastAsia="楷体" w:hAnsi="楷体"/>
        </w:rPr>
        <w:t>三种物质都由</w:t>
      </w:r>
      <w:r>
        <w:rPr>
          <w:rFonts w:ascii="Times New Roman" w:hAnsi="宋体"/>
        </w:rPr>
        <w:t>C</w:t>
      </w:r>
      <w:r>
        <w:rPr>
          <w:rFonts w:ascii="Times New Roman" w:eastAsia="楷体" w:hAnsi="楷体"/>
        </w:rPr>
        <w:t>、</w:t>
      </w:r>
      <w:r>
        <w:rPr>
          <w:rFonts w:ascii="Times New Roman" w:hAnsi="宋体"/>
        </w:rPr>
        <w:t>H</w:t>
      </w:r>
      <w:r>
        <w:rPr>
          <w:rFonts w:ascii="Times New Roman" w:eastAsia="楷体" w:hAnsi="楷体"/>
        </w:rPr>
        <w:t>、</w:t>
      </w:r>
      <w:r>
        <w:rPr>
          <w:rFonts w:ascii="Times New Roman" w:hAnsi="宋体"/>
        </w:rPr>
        <w:t>O</w:t>
      </w:r>
      <w:r>
        <w:rPr>
          <w:rFonts w:ascii="Times New Roman" w:eastAsia="楷体" w:hAnsi="楷体"/>
        </w:rPr>
        <w:t>三种元素组成</w:t>
      </w:r>
      <w:r>
        <w:rPr>
          <w:rFonts w:ascii="Times New Roman" w:hAnsi="宋体"/>
        </w:rPr>
        <w:t>,</w:t>
      </w:r>
      <w:r>
        <w:rPr>
          <w:rFonts w:ascii="Times New Roman" w:eastAsia="楷体" w:hAnsi="楷体"/>
        </w:rPr>
        <w:t>而蛋白质中至少含有</w:t>
      </w:r>
      <w:r>
        <w:rPr>
          <w:rFonts w:ascii="Times New Roman" w:hAnsi="宋体"/>
        </w:rPr>
        <w:t>C</w:t>
      </w:r>
      <w:r>
        <w:rPr>
          <w:rFonts w:ascii="Times New Roman" w:eastAsia="楷体" w:hAnsi="楷体"/>
        </w:rPr>
        <w:t>、</w:t>
      </w:r>
      <w:r>
        <w:rPr>
          <w:rFonts w:ascii="Times New Roman" w:hAnsi="宋体"/>
        </w:rPr>
        <w:t>H</w:t>
      </w:r>
      <w:r>
        <w:rPr>
          <w:rFonts w:ascii="Times New Roman" w:eastAsia="楷体" w:hAnsi="楷体"/>
        </w:rPr>
        <w:t>、</w:t>
      </w:r>
      <w:r>
        <w:rPr>
          <w:rFonts w:ascii="Times New Roman" w:hAnsi="宋体"/>
        </w:rPr>
        <w:t>O</w:t>
      </w:r>
      <w:r>
        <w:rPr>
          <w:rFonts w:ascii="Times New Roman" w:eastAsia="楷体" w:hAnsi="楷体"/>
        </w:rPr>
        <w:t>、</w:t>
      </w:r>
      <w:r>
        <w:rPr>
          <w:rFonts w:ascii="Times New Roman" w:hAnsi="宋体"/>
        </w:rPr>
        <w:t>N</w:t>
      </w:r>
      <w:r>
        <w:rPr>
          <w:rFonts w:ascii="Times New Roman" w:eastAsia="楷体" w:hAnsi="楷体"/>
        </w:rPr>
        <w:t>四种元素</w:t>
      </w:r>
      <w:r>
        <w:rPr>
          <w:rFonts w:ascii="Times New Roman" w:hAnsi="宋体"/>
        </w:rPr>
        <w:t>,</w:t>
      </w:r>
      <w:r>
        <w:rPr>
          <w:rFonts w:ascii="Times New Roman" w:eastAsia="楷体" w:hAnsi="楷体"/>
        </w:rPr>
        <w:t>还可能含有</w:t>
      </w:r>
      <w:r>
        <w:rPr>
          <w:rFonts w:ascii="Times New Roman" w:hAnsi="宋体"/>
        </w:rPr>
        <w:t>S</w:t>
      </w:r>
      <w:r>
        <w:rPr>
          <w:rFonts w:ascii="Times New Roman" w:eastAsia="楷体" w:hAnsi="楷体"/>
        </w:rPr>
        <w:t>、</w:t>
      </w:r>
      <w:r>
        <w:rPr>
          <w:rFonts w:ascii="Times New Roman" w:hAnsi="宋体"/>
        </w:rPr>
        <w:t>P</w:t>
      </w:r>
      <w:r>
        <w:rPr>
          <w:rFonts w:ascii="Times New Roman" w:eastAsia="楷体" w:hAnsi="楷体"/>
        </w:rPr>
        <w:t>等元素。</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A</w:t>
      </w:r>
    </w:p>
    <w:p w:rsidR="004D693F" w:rsidRDefault="002123CC">
      <w:pPr>
        <w:tabs>
          <w:tab w:val="left" w:pos="1621"/>
          <w:tab w:val="left" w:pos="2914"/>
          <w:tab w:val="left" w:pos="3997"/>
          <w:tab w:val="left" w:pos="5074"/>
        </w:tabs>
        <w:rPr>
          <w:rFonts w:ascii="Times New Roman" w:hAnsi="宋体"/>
        </w:rPr>
      </w:pPr>
      <w:r>
        <w:rPr>
          <w:rFonts w:ascii="Times New Roman" w:hAnsi="Times New Roman"/>
          <w:b/>
        </w:rPr>
        <w:t>2</w:t>
      </w:r>
      <w:r>
        <w:rPr>
          <w:rFonts w:ascii="Times New Roman" w:hAnsi="Times New Roman"/>
        </w:rPr>
        <w:t>.</w:t>
      </w:r>
      <w:r>
        <w:rPr>
          <w:rFonts w:ascii="Times New Roman" w:hAnsi="宋体"/>
        </w:rPr>
        <w:t>下列属于油脂的用途的是</w:t>
      </w:r>
      <w:r>
        <w:rPr>
          <w:rFonts w:ascii="Times New Roman" w:hAnsi="宋体"/>
        </w:rPr>
        <w:t>(</w:t>
      </w:r>
      <w:r>
        <w:rPr>
          <w:rFonts w:ascii="Times New Roman" w:hAnsi="宋体"/>
        </w:rPr>
        <w:t xml:space="preserve">　　</w:t>
      </w:r>
      <w:r>
        <w:rPr>
          <w:rFonts w:ascii="Times New Roman" w:hAnsi="宋体"/>
        </w:rPr>
        <w:t>)</w:t>
      </w:r>
    </w:p>
    <w:p w:rsidR="004D693F" w:rsidRDefault="002123CC">
      <w:pPr>
        <w:tabs>
          <w:tab w:val="left" w:pos="1621"/>
          <w:tab w:val="left" w:pos="2914"/>
          <w:tab w:val="left" w:pos="3997"/>
          <w:tab w:val="left" w:pos="5074"/>
        </w:tabs>
        <w:rPr>
          <w:rFonts w:ascii="Times New Roman" w:hAnsi="宋体"/>
        </w:rPr>
      </w:pPr>
      <w:r>
        <w:rPr>
          <w:rFonts w:ascii="宋体" w:hAnsi="宋体" w:cs="宋体" w:hint="eastAsia"/>
        </w:rPr>
        <w:t>①</w:t>
      </w:r>
      <w:r>
        <w:rPr>
          <w:rFonts w:ascii="Times New Roman" w:hAnsi="宋体"/>
        </w:rPr>
        <w:t xml:space="preserve">人类的营养物质　</w:t>
      </w:r>
      <w:r>
        <w:rPr>
          <w:rFonts w:ascii="宋体" w:hAnsi="宋体" w:cs="宋体" w:hint="eastAsia"/>
        </w:rPr>
        <w:t>②</w:t>
      </w:r>
      <w:r>
        <w:rPr>
          <w:rFonts w:ascii="Times New Roman" w:hAnsi="宋体"/>
        </w:rPr>
        <w:t xml:space="preserve">制取肥皂　</w:t>
      </w:r>
      <w:r>
        <w:rPr>
          <w:rFonts w:ascii="宋体" w:hAnsi="宋体" w:cs="宋体" w:hint="eastAsia"/>
        </w:rPr>
        <w:t>③</w:t>
      </w:r>
      <w:r>
        <w:rPr>
          <w:rFonts w:ascii="Times New Roman" w:hAnsi="宋体"/>
        </w:rPr>
        <w:t xml:space="preserve">制取甘油　</w:t>
      </w:r>
      <w:r>
        <w:rPr>
          <w:rFonts w:ascii="宋体" w:hAnsi="宋体" w:cs="宋体" w:hint="eastAsia"/>
        </w:rPr>
        <w:t>④</w:t>
      </w:r>
      <w:r>
        <w:rPr>
          <w:rFonts w:ascii="Times New Roman" w:hAnsi="宋体"/>
        </w:rPr>
        <w:t xml:space="preserve">制备高级脂肪酸　</w:t>
      </w:r>
      <w:r>
        <w:rPr>
          <w:rFonts w:ascii="宋体" w:hAnsi="宋体" w:cs="宋体" w:hint="eastAsia"/>
        </w:rPr>
        <w:t>⑤</w:t>
      </w:r>
      <w:r>
        <w:rPr>
          <w:rFonts w:ascii="Times New Roman" w:hAnsi="宋体"/>
        </w:rPr>
        <w:t>制备汽油</w:t>
      </w:r>
    </w:p>
    <w:p w:rsidR="004D693F" w:rsidRDefault="002123C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宋体" w:hAnsi="宋体" w:cs="宋体" w:hint="eastAsia"/>
        </w:rPr>
        <w:t>①②③⑤</w:t>
      </w:r>
    </w:p>
    <w:p w:rsidR="004D693F" w:rsidRDefault="002123C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宋体" w:hAnsi="宋体" w:cs="宋体" w:hint="eastAsia"/>
        </w:rPr>
        <w:t>②③④⑤</w:t>
      </w:r>
    </w:p>
    <w:p w:rsidR="004D693F" w:rsidRDefault="002123C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宋体" w:hAnsi="宋体" w:cs="宋体" w:hint="eastAsia"/>
        </w:rPr>
        <w:t>①③④⑤</w:t>
      </w:r>
    </w:p>
    <w:p w:rsidR="004D693F" w:rsidRDefault="002123C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宋体" w:hAnsi="宋体" w:cs="宋体" w:hint="eastAsia"/>
        </w:rPr>
        <w:t>①②③④</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汽油是通过石油的分馏制得的。</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4D693F" w:rsidRDefault="002123CC">
      <w:pPr>
        <w:tabs>
          <w:tab w:val="left" w:pos="1621"/>
          <w:tab w:val="left" w:pos="2914"/>
          <w:tab w:val="left" w:pos="3997"/>
          <w:tab w:val="left" w:pos="5074"/>
        </w:tabs>
        <w:rPr>
          <w:rFonts w:ascii="Times New Roman" w:hAnsi="宋体"/>
        </w:rPr>
      </w:pPr>
      <w:r>
        <w:rPr>
          <w:rFonts w:ascii="Times New Roman" w:hAnsi="Times New Roman"/>
          <w:b/>
        </w:rPr>
        <w:t>3</w:t>
      </w:r>
      <w:r>
        <w:rPr>
          <w:rFonts w:ascii="Times New Roman" w:hAnsi="Times New Roman"/>
        </w:rPr>
        <w:t>.</w:t>
      </w:r>
      <w:r>
        <w:rPr>
          <w:rFonts w:ascii="Times New Roman" w:hAnsi="宋体"/>
        </w:rPr>
        <w:t>棉花和羊毛都具有的特点是</w:t>
      </w:r>
      <w:r>
        <w:rPr>
          <w:rFonts w:ascii="Times New Roman" w:hAnsi="宋体"/>
        </w:rPr>
        <w:t>(</w:t>
      </w:r>
      <w:r>
        <w:rPr>
          <w:rFonts w:ascii="Times New Roman" w:hAnsi="宋体"/>
        </w:rPr>
        <w:t xml:space="preserve">　　</w:t>
      </w:r>
      <w:r>
        <w:rPr>
          <w:rFonts w:ascii="Times New Roman" w:hAnsi="宋体"/>
        </w:rPr>
        <w:t>)</w:t>
      </w:r>
    </w:p>
    <w:p w:rsidR="004D693F" w:rsidRDefault="002123C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遇浓硝酸都显黄色</w:t>
      </w:r>
    </w:p>
    <w:p w:rsidR="004D693F" w:rsidRDefault="002123C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灼烧后有烧焦羽毛的气味</w:t>
      </w:r>
    </w:p>
    <w:p w:rsidR="004D693F" w:rsidRDefault="002123C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燃烧产物只有二氧化碳和水</w:t>
      </w:r>
    </w:p>
    <w:p w:rsidR="004D693F" w:rsidRDefault="002123C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在一定条件下都能发生水解</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棉花的主要成分为纤维素</w:t>
      </w:r>
      <w:r>
        <w:rPr>
          <w:rFonts w:ascii="Times New Roman" w:hAnsi="宋体"/>
        </w:rPr>
        <w:t>,</w:t>
      </w:r>
      <w:r>
        <w:rPr>
          <w:rFonts w:ascii="Times New Roman" w:eastAsia="楷体" w:hAnsi="楷体"/>
        </w:rPr>
        <w:t>羊毛的主要成分为蛋白质。二者共同的性质是都能发生水解反应。</w:t>
      </w:r>
      <w:r>
        <w:rPr>
          <w:rFonts w:ascii="Times New Roman" w:hAnsi="Times New Roman"/>
        </w:rPr>
        <w:t>“</w:t>
      </w:r>
      <w:r>
        <w:rPr>
          <w:rFonts w:ascii="Times New Roman" w:eastAsia="楷体" w:hAnsi="楷体"/>
        </w:rPr>
        <w:t>遇浓硝酸显黄色、灼烧后有烧焦羽毛的气味</w:t>
      </w:r>
      <w:r>
        <w:rPr>
          <w:rFonts w:ascii="Times New Roman" w:hAnsi="Times New Roman"/>
        </w:rPr>
        <w:t>”</w:t>
      </w:r>
      <w:r>
        <w:rPr>
          <w:rFonts w:ascii="Times New Roman" w:eastAsia="楷体" w:hAnsi="楷体"/>
        </w:rPr>
        <w:t>是蛋白质的特征反应</w:t>
      </w:r>
      <w:r>
        <w:rPr>
          <w:rFonts w:ascii="Times New Roman" w:hAnsi="宋体"/>
        </w:rPr>
        <w:t>,</w:t>
      </w:r>
      <w:r>
        <w:rPr>
          <w:rFonts w:ascii="Times New Roman" w:eastAsia="楷体" w:hAnsi="楷体"/>
        </w:rPr>
        <w:t>蛋白质燃烧不仅生成二氧化碳和水</w:t>
      </w:r>
      <w:r>
        <w:rPr>
          <w:rFonts w:ascii="Times New Roman" w:hAnsi="宋体"/>
        </w:rPr>
        <w:t>,</w:t>
      </w:r>
      <w:r>
        <w:rPr>
          <w:rFonts w:ascii="Times New Roman" w:eastAsia="楷体" w:hAnsi="楷体"/>
        </w:rPr>
        <w:t>还有氮的化合物等。</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4D693F" w:rsidRDefault="002123CC">
      <w:pPr>
        <w:tabs>
          <w:tab w:val="left" w:pos="1621"/>
          <w:tab w:val="left" w:pos="2914"/>
          <w:tab w:val="left" w:pos="3997"/>
          <w:tab w:val="left" w:pos="5074"/>
        </w:tabs>
        <w:rPr>
          <w:rFonts w:ascii="Times New Roman" w:hAnsi="宋体"/>
        </w:rPr>
      </w:pPr>
      <w:r>
        <w:rPr>
          <w:rFonts w:ascii="Times New Roman" w:hAnsi="Times New Roman"/>
          <w:b/>
        </w:rPr>
        <w:t>4</w:t>
      </w:r>
      <w:r>
        <w:rPr>
          <w:rFonts w:ascii="Times New Roman" w:hAnsi="Times New Roman"/>
        </w:rPr>
        <w:t>.</w:t>
      </w:r>
      <w:r>
        <w:rPr>
          <w:rFonts w:ascii="Times New Roman" w:hAnsi="宋体"/>
        </w:rPr>
        <w:t>(2016</w:t>
      </w:r>
      <w:r>
        <w:rPr>
          <w:rFonts w:ascii="Times New Roman" w:eastAsia="楷体" w:hAnsi="楷体"/>
        </w:rPr>
        <w:t>福建三明质检</w:t>
      </w:r>
      <w:r>
        <w:rPr>
          <w:rFonts w:ascii="Times New Roman" w:hAnsi="宋体"/>
        </w:rPr>
        <w:t>)</w:t>
      </w:r>
      <w:r>
        <w:rPr>
          <w:rFonts w:ascii="Times New Roman" w:hAnsi="宋体"/>
        </w:rPr>
        <w:t>下列有关糖类、油脂和蛋白质的说法正确的是</w:t>
      </w:r>
      <w:r>
        <w:rPr>
          <w:rFonts w:ascii="Times New Roman" w:hAnsi="宋体"/>
        </w:rPr>
        <w:t>(</w:t>
      </w:r>
      <w:r>
        <w:rPr>
          <w:rFonts w:ascii="Times New Roman" w:hAnsi="宋体"/>
        </w:rPr>
        <w:t xml:space="preserve">　　</w:t>
      </w:r>
      <w:r>
        <w:rPr>
          <w:rFonts w:ascii="Times New Roman" w:hAnsi="宋体"/>
        </w:rPr>
        <w:t>)</w:t>
      </w:r>
    </w:p>
    <w:p w:rsidR="004D693F" w:rsidRDefault="002123C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油脂水解的共同产物是乙二醇</w:t>
      </w:r>
    </w:p>
    <w:p w:rsidR="004D693F" w:rsidRDefault="002123C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从混合物中分离、提纯蛋白质可采用过滤的方法</w:t>
      </w:r>
    </w:p>
    <w:p w:rsidR="004D693F" w:rsidRDefault="002123C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淀粉、油脂和蛋白质都能在</w:t>
      </w:r>
      <w:r>
        <w:rPr>
          <w:rFonts w:ascii="Times New Roman" w:hAnsi="宋体"/>
        </w:rPr>
        <w:t>NaOH</w:t>
      </w:r>
      <w:r>
        <w:rPr>
          <w:rFonts w:ascii="Times New Roman" w:hAnsi="宋体"/>
        </w:rPr>
        <w:t>溶液中发生水解</w:t>
      </w:r>
    </w:p>
    <w:p w:rsidR="004D693F" w:rsidRDefault="002123C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糖类、油脂和蛋白质中一定含有碳、氢、氧三种元素</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油脂都是高级脂肪酸与甘油作用形成的酯</w:t>
      </w:r>
      <w:r>
        <w:rPr>
          <w:rFonts w:ascii="Times New Roman" w:hAnsi="宋体"/>
        </w:rPr>
        <w:t>,</w:t>
      </w:r>
      <w:r>
        <w:rPr>
          <w:rFonts w:ascii="Times New Roman" w:eastAsia="楷体" w:hAnsi="楷体"/>
        </w:rPr>
        <w:t>因此任何一种油脂水解的产物中都含有甘油</w:t>
      </w:r>
      <w:r>
        <w:rPr>
          <w:rFonts w:ascii="Times New Roman" w:hAnsi="宋体"/>
        </w:rPr>
        <w:t>(</w:t>
      </w:r>
      <w:r>
        <w:rPr>
          <w:rFonts w:ascii="Times New Roman" w:eastAsia="楷体" w:hAnsi="楷体"/>
        </w:rPr>
        <w:t>即丙三醇</w:t>
      </w:r>
      <w:r>
        <w:rPr>
          <w:rFonts w:ascii="Times New Roman" w:hAnsi="宋体"/>
        </w:rPr>
        <w:t>)</w:t>
      </w:r>
      <w:r>
        <w:rPr>
          <w:rFonts w:ascii="Times New Roman" w:eastAsia="楷体" w:hAnsi="楷体"/>
        </w:rPr>
        <w:t>而不是乙二醇</w:t>
      </w:r>
      <w:r>
        <w:rPr>
          <w:rFonts w:ascii="Times New Roman" w:hAnsi="宋体"/>
        </w:rPr>
        <w:t>,</w:t>
      </w:r>
      <w:r>
        <w:rPr>
          <w:rFonts w:ascii="Times New Roman" w:eastAsia="楷体" w:hAnsi="楷体"/>
        </w:rPr>
        <w:t>故</w:t>
      </w:r>
      <w:r>
        <w:rPr>
          <w:rFonts w:ascii="Times New Roman" w:hAnsi="宋体"/>
        </w:rPr>
        <w:t>A</w:t>
      </w:r>
      <w:r>
        <w:rPr>
          <w:rFonts w:ascii="Times New Roman" w:eastAsia="楷体" w:hAnsi="楷体"/>
        </w:rPr>
        <w:t>错误。从混合物中分离、提纯蛋白质可采用盐析的方法</w:t>
      </w:r>
      <w:r>
        <w:rPr>
          <w:rFonts w:ascii="Times New Roman" w:hAnsi="宋体"/>
        </w:rPr>
        <w:t>,</w:t>
      </w:r>
      <w:r>
        <w:rPr>
          <w:rFonts w:ascii="Times New Roman" w:eastAsia="楷体" w:hAnsi="楷体"/>
        </w:rPr>
        <w:t>故</w:t>
      </w:r>
      <w:r>
        <w:rPr>
          <w:rFonts w:ascii="Times New Roman" w:hAnsi="宋体"/>
        </w:rPr>
        <w:lastRenderedPageBreak/>
        <w:t>B</w:t>
      </w:r>
      <w:r>
        <w:rPr>
          <w:rFonts w:ascii="Times New Roman" w:eastAsia="楷体" w:hAnsi="楷体"/>
        </w:rPr>
        <w:t>错误。淀粉在酸作用下可发生水解</w:t>
      </w:r>
      <w:r>
        <w:rPr>
          <w:rFonts w:ascii="Times New Roman" w:hAnsi="宋体"/>
        </w:rPr>
        <w:t>,</w:t>
      </w:r>
      <w:r>
        <w:rPr>
          <w:rFonts w:ascii="Times New Roman" w:eastAsia="楷体" w:hAnsi="楷体"/>
        </w:rPr>
        <w:t>在碱溶液中不能水解</w:t>
      </w:r>
      <w:r>
        <w:rPr>
          <w:rFonts w:ascii="Times New Roman" w:hAnsi="宋体"/>
        </w:rPr>
        <w:t>,</w:t>
      </w:r>
      <w:r>
        <w:rPr>
          <w:rFonts w:ascii="Times New Roman" w:eastAsia="楷体" w:hAnsi="楷体"/>
        </w:rPr>
        <w:t>故</w:t>
      </w:r>
      <w:r>
        <w:rPr>
          <w:rFonts w:ascii="Times New Roman" w:hAnsi="宋体"/>
        </w:rPr>
        <w:t>C</w:t>
      </w:r>
      <w:r>
        <w:rPr>
          <w:rFonts w:ascii="Times New Roman" w:eastAsia="楷体" w:hAnsi="楷体"/>
        </w:rPr>
        <w:t>错误。糖类、油脂和蛋白质中一定含有碳、氢、氧三种元素</w:t>
      </w:r>
      <w:r>
        <w:rPr>
          <w:rFonts w:ascii="Times New Roman" w:hAnsi="宋体"/>
        </w:rPr>
        <w:t>,</w:t>
      </w:r>
      <w:r>
        <w:rPr>
          <w:rFonts w:ascii="Times New Roman" w:eastAsia="楷体" w:hAnsi="楷体"/>
        </w:rPr>
        <w:t>在蛋白质中还一定含有</w:t>
      </w:r>
      <w:r>
        <w:rPr>
          <w:rFonts w:ascii="Times New Roman" w:hAnsi="宋体"/>
        </w:rPr>
        <w:t>N</w:t>
      </w:r>
      <w:r>
        <w:rPr>
          <w:rFonts w:ascii="Times New Roman" w:eastAsia="楷体" w:hAnsi="楷体"/>
        </w:rPr>
        <w:t>元素</w:t>
      </w:r>
      <w:r>
        <w:rPr>
          <w:rFonts w:ascii="Times New Roman" w:hAnsi="宋体"/>
        </w:rPr>
        <w:t>,</w:t>
      </w:r>
      <w:r>
        <w:rPr>
          <w:rFonts w:ascii="Times New Roman" w:eastAsia="楷体" w:hAnsi="楷体"/>
        </w:rPr>
        <w:t>可能含有</w:t>
      </w:r>
      <w:r>
        <w:rPr>
          <w:rFonts w:ascii="Times New Roman" w:hAnsi="宋体"/>
        </w:rPr>
        <w:t>S</w:t>
      </w:r>
      <w:r>
        <w:rPr>
          <w:rFonts w:ascii="Times New Roman" w:eastAsia="楷体" w:hAnsi="楷体"/>
        </w:rPr>
        <w:t>或</w:t>
      </w:r>
      <w:r>
        <w:rPr>
          <w:rFonts w:ascii="Times New Roman" w:hAnsi="宋体"/>
        </w:rPr>
        <w:t>P</w:t>
      </w:r>
      <w:r>
        <w:rPr>
          <w:rFonts w:ascii="Times New Roman" w:eastAsia="楷体" w:hAnsi="楷体"/>
        </w:rPr>
        <w:t>元素</w:t>
      </w:r>
      <w:r>
        <w:rPr>
          <w:rFonts w:ascii="Times New Roman" w:hAnsi="宋体"/>
        </w:rPr>
        <w:t>,D</w:t>
      </w:r>
      <w:r>
        <w:rPr>
          <w:rFonts w:ascii="Times New Roman" w:eastAsia="楷体" w:hAnsi="楷体"/>
        </w:rPr>
        <w:t>正确。</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4D693F" w:rsidRDefault="002123CC">
      <w:pPr>
        <w:tabs>
          <w:tab w:val="left" w:pos="1621"/>
          <w:tab w:val="left" w:pos="2914"/>
          <w:tab w:val="left" w:pos="3997"/>
          <w:tab w:val="left" w:pos="5074"/>
        </w:tabs>
        <w:rPr>
          <w:rFonts w:ascii="Times New Roman" w:hAnsi="宋体"/>
        </w:rPr>
      </w:pPr>
      <w:r>
        <w:rPr>
          <w:rFonts w:ascii="Times New Roman" w:hAnsi="Times New Roman"/>
          <w:b/>
        </w:rPr>
        <w:t>5</w:t>
      </w:r>
      <w:r>
        <w:rPr>
          <w:rFonts w:ascii="Times New Roman" w:hAnsi="Times New Roman"/>
        </w:rPr>
        <w:t>.</w:t>
      </w:r>
      <w:r>
        <w:rPr>
          <w:rFonts w:ascii="Times New Roman" w:hAnsi="宋体"/>
        </w:rPr>
        <w:t>糖类、油脂、蛋</w:t>
      </w:r>
      <w:r>
        <w:rPr>
          <w:rFonts w:ascii="Times New Roman" w:hAnsi="宋体"/>
        </w:rPr>
        <w:t>白质为动物性和植物性食物中的基本营养物质。</w:t>
      </w:r>
    </w:p>
    <w:p w:rsidR="004D693F" w:rsidRDefault="002123CC">
      <w:pPr>
        <w:tabs>
          <w:tab w:val="left" w:pos="1621"/>
          <w:tab w:val="left" w:pos="2914"/>
          <w:tab w:val="left" w:pos="3997"/>
          <w:tab w:val="left" w:pos="5074"/>
        </w:tabs>
        <w:rPr>
          <w:rFonts w:ascii="Times New Roman" w:hAnsi="宋体"/>
        </w:rPr>
      </w:pPr>
      <w:r>
        <w:rPr>
          <w:rFonts w:ascii="Times New Roman" w:hAnsi="宋体"/>
        </w:rPr>
        <w:t>(1)</w:t>
      </w:r>
      <w:r>
        <w:rPr>
          <w:rFonts w:ascii="Times New Roman" w:hAnsi="宋体"/>
        </w:rPr>
        <w:t>蛋白质、淀粉、脂肪三种营养物质中水解的最终产物能与新制</w:t>
      </w:r>
      <w:r>
        <w:rPr>
          <w:rFonts w:ascii="Times New Roman" w:hAnsi="宋体"/>
        </w:rPr>
        <w:t>Cu(OH)</w:t>
      </w:r>
      <w:r>
        <w:rPr>
          <w:rFonts w:ascii="Times New Roman" w:hAnsi="宋体"/>
          <w:vertAlign w:val="subscript"/>
        </w:rPr>
        <w:t>2</w:t>
      </w:r>
      <w:r>
        <w:rPr>
          <w:rFonts w:ascii="Times New Roman" w:hAnsi="宋体"/>
        </w:rPr>
        <w:t>悬浊液反应的是</w:t>
      </w:r>
      <w:r>
        <w:rPr>
          <w:rFonts w:ascii="Times New Roman" w:hAnsi="宋体"/>
          <w:color w:val="FF0000"/>
          <w:u w:val="single" w:color="000000"/>
        </w:rPr>
        <w:t xml:space="preserve">　　　　　</w:t>
      </w:r>
      <w:r>
        <w:rPr>
          <w:rFonts w:ascii="Times New Roman" w:hAnsi="宋体"/>
        </w:rPr>
        <w:t>,</w:t>
      </w:r>
      <w:r>
        <w:rPr>
          <w:rFonts w:ascii="Times New Roman" w:hAnsi="宋体"/>
        </w:rPr>
        <w:t>制造肥皂的主要原料是</w:t>
      </w:r>
      <w:r>
        <w:rPr>
          <w:rFonts w:ascii="Times New Roman" w:hAnsi="宋体"/>
          <w:color w:val="FF0000"/>
          <w:u w:val="single" w:color="000000"/>
        </w:rPr>
        <w:t xml:space="preserve">　　　　　</w:t>
      </w:r>
      <w:r>
        <w:rPr>
          <w:rFonts w:ascii="Times New Roman" w:hAnsi="宋体"/>
        </w:rPr>
        <w:t>。</w:t>
      </w:r>
      <w:r>
        <w:rPr>
          <w:rFonts w:ascii="Times New Roman" w:hAnsi="宋体"/>
        </w:rPr>
        <w:t> </w:t>
      </w:r>
    </w:p>
    <w:p w:rsidR="004D693F" w:rsidRDefault="002123CC">
      <w:pPr>
        <w:tabs>
          <w:tab w:val="left" w:pos="1621"/>
          <w:tab w:val="left" w:pos="2914"/>
          <w:tab w:val="left" w:pos="3997"/>
          <w:tab w:val="left" w:pos="5074"/>
        </w:tabs>
        <w:rPr>
          <w:rFonts w:ascii="Times New Roman" w:hAnsi="宋体"/>
        </w:rPr>
      </w:pPr>
      <w:r>
        <w:rPr>
          <w:rFonts w:ascii="Times New Roman" w:hAnsi="宋体"/>
        </w:rPr>
        <w:t>(2)</w:t>
      </w:r>
      <w:r>
        <w:rPr>
          <w:rFonts w:ascii="Times New Roman" w:hAnsi="宋体"/>
        </w:rPr>
        <w:t>蛋白质水解的最终产物是</w:t>
      </w:r>
      <w:r>
        <w:rPr>
          <w:rFonts w:ascii="Times New Roman" w:hAnsi="宋体"/>
          <w:color w:val="FF0000"/>
          <w:u w:val="single" w:color="000000"/>
        </w:rPr>
        <w:t xml:space="preserve">　　　　　</w:t>
      </w:r>
      <w:r>
        <w:rPr>
          <w:rFonts w:ascii="Times New Roman" w:hAnsi="宋体"/>
        </w:rPr>
        <w:t>。</w:t>
      </w:r>
      <w:r>
        <w:rPr>
          <w:rFonts w:ascii="Times New Roman" w:hAnsi="宋体"/>
        </w:rPr>
        <w:t> </w:t>
      </w:r>
    </w:p>
    <w:p w:rsidR="004D693F" w:rsidRDefault="002123CC">
      <w:pPr>
        <w:tabs>
          <w:tab w:val="left" w:pos="1621"/>
          <w:tab w:val="left" w:pos="2914"/>
          <w:tab w:val="left" w:pos="3997"/>
          <w:tab w:val="left" w:pos="5074"/>
        </w:tabs>
        <w:rPr>
          <w:rFonts w:ascii="Times New Roman" w:hAnsi="宋体"/>
        </w:rPr>
      </w:pPr>
      <w:r>
        <w:rPr>
          <w:rFonts w:ascii="Times New Roman" w:hAnsi="宋体"/>
        </w:rPr>
        <w:t>(3)</w:t>
      </w:r>
      <w:r>
        <w:rPr>
          <w:rFonts w:ascii="Times New Roman" w:hAnsi="宋体"/>
        </w:rPr>
        <w:t>下列有关说法正确的是</w:t>
      </w:r>
      <w:r>
        <w:rPr>
          <w:rFonts w:ascii="Times New Roman" w:hAnsi="宋体"/>
          <w:color w:val="FF0000"/>
          <w:u w:val="single" w:color="000000"/>
        </w:rPr>
        <w:t xml:space="preserve">　　　　　</w:t>
      </w:r>
      <w:r>
        <w:rPr>
          <w:rFonts w:ascii="Times New Roman" w:hAnsi="宋体"/>
        </w:rPr>
        <w:t>。</w:t>
      </w:r>
      <w:r>
        <w:rPr>
          <w:rFonts w:ascii="Times New Roman" w:hAnsi="宋体"/>
        </w:rPr>
        <w:t> </w:t>
      </w:r>
    </w:p>
    <w:p w:rsidR="004D693F" w:rsidRDefault="002123C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蛋白质中只含</w:t>
      </w:r>
      <w:r>
        <w:rPr>
          <w:rFonts w:ascii="Times New Roman" w:hAnsi="宋体"/>
        </w:rPr>
        <w:t>C</w:t>
      </w:r>
      <w:r>
        <w:rPr>
          <w:rFonts w:ascii="Times New Roman" w:hAnsi="宋体"/>
        </w:rPr>
        <w:t>、</w:t>
      </w:r>
      <w:r>
        <w:rPr>
          <w:rFonts w:ascii="Times New Roman" w:hAnsi="宋体"/>
        </w:rPr>
        <w:t>H</w:t>
      </w:r>
      <w:r>
        <w:rPr>
          <w:rFonts w:ascii="Times New Roman" w:hAnsi="宋体"/>
        </w:rPr>
        <w:t>、</w:t>
      </w:r>
      <w:r>
        <w:rPr>
          <w:rFonts w:ascii="Times New Roman" w:hAnsi="宋体"/>
        </w:rPr>
        <w:t>O</w:t>
      </w:r>
      <w:r>
        <w:rPr>
          <w:rFonts w:ascii="Times New Roman" w:hAnsi="宋体"/>
        </w:rPr>
        <w:t>三种元素</w:t>
      </w:r>
    </w:p>
    <w:p w:rsidR="004D693F" w:rsidRDefault="002123C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油脂在人体中发生水解的产物是氨基酸</w:t>
      </w:r>
    </w:p>
    <w:p w:rsidR="004D693F" w:rsidRDefault="002123C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糖类并不都有甜味</w:t>
      </w:r>
    </w:p>
    <w:p w:rsidR="004D693F" w:rsidRDefault="002123C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糖类、油脂、蛋白质都能发生水解反应</w:t>
      </w:r>
    </w:p>
    <w:p w:rsidR="004D693F" w:rsidRDefault="002123CC">
      <w:pPr>
        <w:tabs>
          <w:tab w:val="left" w:pos="1621"/>
          <w:tab w:val="left" w:pos="2914"/>
          <w:tab w:val="left" w:pos="3997"/>
          <w:tab w:val="left" w:pos="5074"/>
        </w:tabs>
        <w:rPr>
          <w:rFonts w:ascii="Times New Roman" w:hAnsi="宋体"/>
        </w:rPr>
      </w:pPr>
      <w:r>
        <w:rPr>
          <w:rFonts w:ascii="Times New Roman" w:hAnsi="宋体"/>
        </w:rPr>
        <w:t>(4)</w:t>
      </w:r>
      <w:r>
        <w:rPr>
          <w:rFonts w:ascii="Times New Roman" w:hAnsi="宋体"/>
        </w:rPr>
        <w:t>淀粉溶液和蛋白质溶液都是胶体</w:t>
      </w:r>
      <w:r>
        <w:rPr>
          <w:rFonts w:ascii="Times New Roman" w:hAnsi="宋体"/>
        </w:rPr>
        <w:t>,</w:t>
      </w:r>
      <w:r>
        <w:rPr>
          <w:rFonts w:ascii="Times New Roman" w:hAnsi="宋体"/>
        </w:rPr>
        <w:t>用一束光通过其溶液</w:t>
      </w:r>
      <w:r>
        <w:rPr>
          <w:rFonts w:ascii="Times New Roman" w:hAnsi="宋体"/>
        </w:rPr>
        <w:t>,</w:t>
      </w:r>
      <w:r>
        <w:rPr>
          <w:rFonts w:ascii="Times New Roman" w:hAnsi="宋体"/>
        </w:rPr>
        <w:t>都产生</w:t>
      </w:r>
      <w:r>
        <w:rPr>
          <w:rFonts w:ascii="Times New Roman" w:hAnsi="宋体"/>
          <w:color w:val="FF0000"/>
          <w:u w:val="single" w:color="000000"/>
        </w:rPr>
        <w:t xml:space="preserve">　　　　　</w:t>
      </w:r>
      <w:r>
        <w:rPr>
          <w:rFonts w:ascii="Times New Roman" w:hAnsi="宋体"/>
        </w:rPr>
        <w:t>效应</w:t>
      </w:r>
      <w:r>
        <w:rPr>
          <w:rFonts w:ascii="Times New Roman" w:hAnsi="宋体"/>
        </w:rPr>
        <w:t>,</w:t>
      </w:r>
      <w:r>
        <w:rPr>
          <w:rFonts w:ascii="Times New Roman" w:hAnsi="宋体"/>
        </w:rPr>
        <w:t>若鉴别它们可选用的试剂是</w:t>
      </w:r>
      <w:r>
        <w:rPr>
          <w:rFonts w:ascii="Times New Roman" w:hAnsi="宋体"/>
          <w:color w:val="FF0000"/>
          <w:u w:val="single" w:color="000000"/>
        </w:rPr>
        <w:t xml:space="preserve">　　　　　</w:t>
      </w:r>
      <w:r>
        <w:rPr>
          <w:rFonts w:ascii="Times New Roman" w:hAnsi="宋体"/>
        </w:rPr>
        <w:t>。</w:t>
      </w:r>
      <w:r>
        <w:rPr>
          <w:rFonts w:ascii="Times New Roman" w:hAnsi="宋体"/>
        </w:rPr>
        <w:t> </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(1)</w:t>
      </w:r>
      <w:r>
        <w:rPr>
          <w:rFonts w:ascii="Times New Roman" w:eastAsia="楷体" w:hAnsi="楷体"/>
        </w:rPr>
        <w:t>淀粉的水解最终产物是葡萄糖</w:t>
      </w:r>
      <w:r>
        <w:rPr>
          <w:rFonts w:ascii="Times New Roman" w:hAnsi="宋体"/>
        </w:rPr>
        <w:t>,</w:t>
      </w:r>
      <w:r>
        <w:rPr>
          <w:rFonts w:ascii="Times New Roman" w:eastAsia="楷体" w:hAnsi="楷体"/>
        </w:rPr>
        <w:t>可与</w:t>
      </w:r>
      <w:r>
        <w:rPr>
          <w:rFonts w:ascii="Times New Roman" w:hAnsi="宋体"/>
        </w:rPr>
        <w:t>Cu(OH)</w:t>
      </w:r>
      <w:r>
        <w:rPr>
          <w:rFonts w:ascii="Times New Roman" w:hAnsi="宋体"/>
          <w:vertAlign w:val="subscript"/>
        </w:rPr>
        <w:t>2</w:t>
      </w:r>
      <w:r>
        <w:rPr>
          <w:rFonts w:ascii="Times New Roman" w:eastAsia="楷体" w:hAnsi="楷体"/>
        </w:rPr>
        <w:t>悬浊液反应</w:t>
      </w:r>
      <w:r>
        <w:rPr>
          <w:rFonts w:ascii="Times New Roman" w:hAnsi="宋体"/>
        </w:rPr>
        <w:t>;</w:t>
      </w:r>
      <w:r>
        <w:rPr>
          <w:rFonts w:ascii="Times New Roman" w:eastAsia="楷体" w:hAnsi="楷体"/>
        </w:rPr>
        <w:t>蛋白质的水解产物是氨基酸</w:t>
      </w:r>
      <w:r>
        <w:rPr>
          <w:rFonts w:ascii="Times New Roman" w:hAnsi="宋体"/>
        </w:rPr>
        <w:t>;</w:t>
      </w:r>
      <w:r>
        <w:rPr>
          <w:rFonts w:ascii="Times New Roman" w:eastAsia="楷体" w:hAnsi="楷体"/>
        </w:rPr>
        <w:t>脂肪是油脂</w:t>
      </w:r>
      <w:r>
        <w:rPr>
          <w:rFonts w:ascii="Times New Roman" w:hAnsi="宋体"/>
        </w:rPr>
        <w:t>,</w:t>
      </w:r>
      <w:r>
        <w:rPr>
          <w:rFonts w:ascii="Times New Roman" w:eastAsia="楷体" w:hAnsi="楷体"/>
        </w:rPr>
        <w:t>在碱性条件下水解生成的高级脂肪酸钠是肥皂的主要成分。</w:t>
      </w:r>
    </w:p>
    <w:p w:rsidR="004D693F" w:rsidRDefault="002123CC">
      <w:pPr>
        <w:tabs>
          <w:tab w:val="left" w:pos="1621"/>
          <w:tab w:val="left" w:pos="2914"/>
          <w:tab w:val="left" w:pos="3997"/>
          <w:tab w:val="left" w:pos="5074"/>
        </w:tabs>
        <w:ind w:firstLineChars="200" w:firstLine="420"/>
        <w:rPr>
          <w:rFonts w:ascii="Times New Roman" w:hAnsi="宋体"/>
        </w:rPr>
      </w:pPr>
      <w:r>
        <w:rPr>
          <w:rFonts w:ascii="Times New Roman" w:hAnsi="宋体"/>
        </w:rPr>
        <w:t>(2)</w:t>
      </w:r>
      <w:r>
        <w:rPr>
          <w:rFonts w:ascii="Times New Roman" w:eastAsia="楷体" w:hAnsi="楷体"/>
        </w:rPr>
        <w:t>蛋白质的水解产物是氨基酸。</w:t>
      </w:r>
    </w:p>
    <w:p w:rsidR="004D693F" w:rsidRDefault="002123CC">
      <w:pPr>
        <w:tabs>
          <w:tab w:val="left" w:pos="1621"/>
          <w:tab w:val="left" w:pos="2914"/>
          <w:tab w:val="left" w:pos="3997"/>
          <w:tab w:val="left" w:pos="5074"/>
        </w:tabs>
        <w:ind w:firstLineChars="200" w:firstLine="420"/>
        <w:rPr>
          <w:rFonts w:ascii="Times New Roman" w:hAnsi="宋体"/>
        </w:rPr>
      </w:pPr>
      <w:r>
        <w:rPr>
          <w:rFonts w:ascii="Times New Roman" w:hAnsi="宋体"/>
        </w:rPr>
        <w:t>(4)</w:t>
      </w:r>
      <w:r>
        <w:rPr>
          <w:rFonts w:ascii="Times New Roman" w:eastAsia="楷体" w:hAnsi="楷体"/>
        </w:rPr>
        <w:t>胶体能产生丁达尔效应</w:t>
      </w:r>
      <w:r>
        <w:rPr>
          <w:rFonts w:ascii="Times New Roman" w:hAnsi="宋体"/>
        </w:rPr>
        <w:t>,</w:t>
      </w:r>
      <w:r>
        <w:rPr>
          <w:rFonts w:ascii="Times New Roman" w:eastAsia="楷体" w:hAnsi="楷体"/>
        </w:rPr>
        <w:t>淀粉遇碘变蓝色。</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(1)</w:t>
      </w:r>
      <w:r>
        <w:rPr>
          <w:rFonts w:ascii="Times New Roman" w:hAnsi="宋体"/>
        </w:rPr>
        <w:t>淀粉　脂肪</w:t>
      </w:r>
    </w:p>
    <w:p w:rsidR="004D693F" w:rsidRDefault="002123CC">
      <w:pPr>
        <w:tabs>
          <w:tab w:val="left" w:pos="1621"/>
          <w:tab w:val="left" w:pos="2914"/>
          <w:tab w:val="left" w:pos="3997"/>
          <w:tab w:val="left" w:pos="5074"/>
        </w:tabs>
        <w:ind w:firstLineChars="200" w:firstLine="420"/>
        <w:rPr>
          <w:rFonts w:ascii="Times New Roman" w:hAnsi="宋体"/>
        </w:rPr>
      </w:pPr>
      <w:r>
        <w:rPr>
          <w:rFonts w:ascii="Times New Roman" w:hAnsi="宋体"/>
        </w:rPr>
        <w:t>(2)</w:t>
      </w:r>
      <w:r>
        <w:rPr>
          <w:rFonts w:ascii="Times New Roman" w:hAnsi="宋体"/>
        </w:rPr>
        <w:t>氨基酸</w:t>
      </w:r>
    </w:p>
    <w:p w:rsidR="004D693F" w:rsidRDefault="002123CC">
      <w:pPr>
        <w:tabs>
          <w:tab w:val="left" w:pos="1621"/>
          <w:tab w:val="left" w:pos="2914"/>
          <w:tab w:val="left" w:pos="3997"/>
          <w:tab w:val="left" w:pos="5074"/>
        </w:tabs>
        <w:ind w:firstLineChars="200" w:firstLine="420"/>
        <w:rPr>
          <w:rFonts w:ascii="Times New Roman" w:hAnsi="宋体"/>
        </w:rPr>
      </w:pPr>
      <w:r>
        <w:rPr>
          <w:rFonts w:ascii="Times New Roman" w:hAnsi="宋体"/>
        </w:rPr>
        <w:t>(3)C</w:t>
      </w:r>
    </w:p>
    <w:p w:rsidR="004D693F" w:rsidRDefault="002123CC">
      <w:pPr>
        <w:tabs>
          <w:tab w:val="left" w:pos="1621"/>
          <w:tab w:val="left" w:pos="2914"/>
          <w:tab w:val="left" w:pos="3997"/>
          <w:tab w:val="left" w:pos="5074"/>
        </w:tabs>
        <w:ind w:firstLineChars="200" w:firstLine="420"/>
        <w:rPr>
          <w:rFonts w:ascii="Times New Roman" w:hAnsi="宋体"/>
        </w:rPr>
      </w:pPr>
      <w:r>
        <w:rPr>
          <w:rFonts w:ascii="Times New Roman" w:hAnsi="宋体"/>
        </w:rPr>
        <w:t>(4)</w:t>
      </w:r>
      <w:r>
        <w:rPr>
          <w:rFonts w:ascii="Times New Roman" w:hAnsi="宋体"/>
        </w:rPr>
        <w:t>丁达尔　碘水</w:t>
      </w:r>
    </w:p>
    <w:p w:rsidR="004D693F" w:rsidRDefault="002123CC">
      <w:pPr>
        <w:tabs>
          <w:tab w:val="left" w:pos="1621"/>
          <w:tab w:val="left" w:pos="2914"/>
          <w:tab w:val="left" w:pos="3997"/>
          <w:tab w:val="left" w:pos="5074"/>
        </w:tabs>
        <w:jc w:val="center"/>
        <w:rPr>
          <w:rFonts w:ascii="Times New Roman" w:hAnsi="宋体"/>
        </w:rPr>
      </w:pPr>
      <w:r>
        <w:rPr>
          <w:rFonts w:eastAsia="文鼎习字体"/>
          <w:sz w:val="28"/>
        </w:rPr>
        <w:t>能力提升</w:t>
      </w:r>
    </w:p>
    <w:p w:rsidR="004D693F" w:rsidRDefault="002123CC">
      <w:pPr>
        <w:tabs>
          <w:tab w:val="left" w:pos="1621"/>
          <w:tab w:val="left" w:pos="2914"/>
          <w:tab w:val="left" w:pos="3997"/>
          <w:tab w:val="left" w:pos="5074"/>
        </w:tabs>
        <w:rPr>
          <w:rFonts w:ascii="Times New Roman" w:hAnsi="宋体"/>
        </w:rPr>
      </w:pPr>
      <w:r>
        <w:rPr>
          <w:rFonts w:ascii="Times New Roman" w:hAnsi="Times New Roman"/>
          <w:b/>
        </w:rPr>
        <w:t>1</w:t>
      </w:r>
      <w:r>
        <w:rPr>
          <w:rFonts w:ascii="Times New Roman" w:hAnsi="Times New Roman"/>
        </w:rPr>
        <w:t>.</w:t>
      </w:r>
      <w:r>
        <w:rPr>
          <w:rFonts w:ascii="Times New Roman" w:hAnsi="宋体"/>
        </w:rPr>
        <w:t>下列营养物质在人体内发生的变化及其对人生命活动所起的作用叙述不正确的是</w:t>
      </w:r>
      <w:r>
        <w:rPr>
          <w:rFonts w:ascii="Times New Roman" w:hAnsi="宋体"/>
        </w:rPr>
        <w:t>(</w:t>
      </w:r>
      <w:r>
        <w:rPr>
          <w:rFonts w:ascii="Times New Roman" w:hAnsi="宋体"/>
        </w:rPr>
        <w:t xml:space="preserve">　　</w:t>
      </w:r>
      <w:r>
        <w:rPr>
          <w:rFonts w:ascii="Times New Roman" w:hAnsi="宋体"/>
        </w:rPr>
        <w:t>)</w:t>
      </w:r>
    </w:p>
    <w:p w:rsidR="004D693F" w:rsidRDefault="002123CC">
      <w:pPr>
        <w:tabs>
          <w:tab w:val="left" w:pos="1621"/>
          <w:tab w:val="left" w:pos="2914"/>
          <w:tab w:val="left" w:pos="3997"/>
          <w:tab w:val="left" w:pos="5074"/>
        </w:tabs>
        <w:rPr>
          <w:rFonts w:ascii="Times New Roman" w:hAnsi="宋体"/>
        </w:rPr>
      </w:pPr>
      <w:r>
        <w:rPr>
          <w:rFonts w:ascii="Times New Roman" w:hAnsi="宋体"/>
        </w:rPr>
        <w:t xml:space="preserve">　　　　　　　　　　　　　　</w:t>
      </w:r>
    </w:p>
    <w:p w:rsidR="004D693F" w:rsidRDefault="002123C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淀粉</w:t>
      </w:r>
      <w:r>
        <w:rPr>
          <w:rFonts w:ascii="Times New Roman" w:hAnsi="宋体"/>
          <w:noProof/>
        </w:rPr>
        <w:drawing>
          <wp:inline distT="0" distB="0" distL="0" distR="0">
            <wp:extent cx="259080" cy="215900"/>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 name="Picture 1469"/>
                    <pic:cNvPicPr>
                      <a:picLocks noChangeAspect="1"/>
                    </pic:cNvPicPr>
                  </pic:nvPicPr>
                  <pic:blipFill>
                    <a:blip r:embed="rId8"/>
                    <a:stretch>
                      <a:fillRect/>
                    </a:stretch>
                  </pic:blipFill>
                  <pic:spPr>
                    <a:xfrm>
                      <a:off x="0" y="0"/>
                      <a:ext cx="259200" cy="216360"/>
                    </a:xfrm>
                    <a:prstGeom prst="rect">
                      <a:avLst/>
                    </a:prstGeom>
                  </pic:spPr>
                </pic:pic>
              </a:graphicData>
            </a:graphic>
          </wp:inline>
        </w:drawing>
      </w:r>
      <w:r>
        <w:rPr>
          <w:rFonts w:ascii="Times New Roman" w:hAnsi="宋体"/>
        </w:rPr>
        <w:t>葡萄糖</w:t>
      </w:r>
      <w:r>
        <w:rPr>
          <w:rFonts w:ascii="Times New Roman" w:hAnsi="宋体"/>
          <w:noProof/>
        </w:rPr>
        <w:drawing>
          <wp:inline distT="0" distB="0" distL="0" distR="0">
            <wp:extent cx="259080" cy="21590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 name="Picture 1470"/>
                    <pic:cNvPicPr>
                      <a:picLocks noChangeAspect="1"/>
                    </pic:cNvPicPr>
                  </pic:nvPicPr>
                  <pic:blipFill>
                    <a:blip r:embed="rId9"/>
                    <a:stretch>
                      <a:fillRect/>
                    </a:stretch>
                  </pic:blipFill>
                  <pic:spPr>
                    <a:xfrm>
                      <a:off x="0" y="0"/>
                      <a:ext cx="259200" cy="216360"/>
                    </a:xfrm>
                    <a:prstGeom prst="rect">
                      <a:avLst/>
                    </a:prstGeom>
                  </pic:spPr>
                </pic:pic>
              </a:graphicData>
            </a:graphic>
          </wp:inline>
        </w:drawing>
      </w:r>
      <w:r>
        <w:rPr>
          <w:rFonts w:ascii="Times New Roman" w:hAnsi="宋体"/>
        </w:rPr>
        <w:t>CO</w:t>
      </w:r>
      <w:r>
        <w:rPr>
          <w:rFonts w:ascii="Times New Roman" w:hAnsi="宋体"/>
          <w:vertAlign w:val="subscript"/>
        </w:rPr>
        <w:t>2</w:t>
      </w:r>
      <w:r>
        <w:rPr>
          <w:rFonts w:ascii="Times New Roman" w:hAnsi="宋体"/>
        </w:rPr>
        <w:t>和</w:t>
      </w:r>
      <w:r>
        <w:rPr>
          <w:rFonts w:ascii="Times New Roman" w:hAnsi="宋体"/>
        </w:rPr>
        <w:t>H</w:t>
      </w:r>
      <w:r>
        <w:rPr>
          <w:rFonts w:ascii="Times New Roman" w:hAnsi="宋体"/>
          <w:vertAlign w:val="subscript"/>
        </w:rPr>
        <w:t>2</w:t>
      </w:r>
      <w:r>
        <w:rPr>
          <w:rFonts w:ascii="Times New Roman" w:hAnsi="宋体"/>
        </w:rPr>
        <w:t>O(</w:t>
      </w:r>
      <w:r>
        <w:rPr>
          <w:rFonts w:ascii="Times New Roman" w:hAnsi="宋体"/>
        </w:rPr>
        <w:t>释放能量</w:t>
      </w:r>
      <w:r>
        <w:rPr>
          <w:rFonts w:ascii="Times New Roman" w:hAnsi="宋体"/>
        </w:rPr>
        <w:t>,</w:t>
      </w:r>
      <w:r>
        <w:rPr>
          <w:rFonts w:ascii="Times New Roman" w:hAnsi="宋体"/>
        </w:rPr>
        <w:t>维持生命活动</w:t>
      </w:r>
      <w:r>
        <w:rPr>
          <w:rFonts w:ascii="Times New Roman" w:hAnsi="宋体"/>
        </w:rPr>
        <w:t>)</w:t>
      </w:r>
    </w:p>
    <w:p w:rsidR="004D693F" w:rsidRDefault="002123C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纤维素</w:t>
      </w:r>
      <w:r>
        <w:rPr>
          <w:rFonts w:ascii="Times New Roman" w:hAnsi="宋体"/>
          <w:noProof/>
        </w:rPr>
        <w:drawing>
          <wp:inline distT="0" distB="0" distL="0" distR="0">
            <wp:extent cx="259080" cy="2159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 name="Picture 1471"/>
                    <pic:cNvPicPr>
                      <a:picLocks noChangeAspect="1"/>
                    </pic:cNvPicPr>
                  </pic:nvPicPr>
                  <pic:blipFill>
                    <a:blip r:embed="rId8"/>
                    <a:stretch>
                      <a:fillRect/>
                    </a:stretch>
                  </pic:blipFill>
                  <pic:spPr>
                    <a:xfrm>
                      <a:off x="0" y="0"/>
                      <a:ext cx="259200" cy="216360"/>
                    </a:xfrm>
                    <a:prstGeom prst="rect">
                      <a:avLst/>
                    </a:prstGeom>
                  </pic:spPr>
                </pic:pic>
              </a:graphicData>
            </a:graphic>
          </wp:inline>
        </w:drawing>
      </w:r>
      <w:r>
        <w:rPr>
          <w:rFonts w:ascii="Times New Roman" w:hAnsi="宋体"/>
        </w:rPr>
        <w:t>葡萄糖</w:t>
      </w:r>
      <w:r>
        <w:rPr>
          <w:rFonts w:ascii="Times New Roman" w:hAnsi="宋体"/>
          <w:noProof/>
        </w:rPr>
        <w:drawing>
          <wp:inline distT="0" distB="0" distL="0" distR="0">
            <wp:extent cx="259080" cy="215900"/>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 name="Picture 1472"/>
                    <pic:cNvPicPr>
                      <a:picLocks noChangeAspect="1"/>
                    </pic:cNvPicPr>
                  </pic:nvPicPr>
                  <pic:blipFill>
                    <a:blip r:embed="rId9"/>
                    <a:stretch>
                      <a:fillRect/>
                    </a:stretch>
                  </pic:blipFill>
                  <pic:spPr>
                    <a:xfrm>
                      <a:off x="0" y="0"/>
                      <a:ext cx="259200" cy="216360"/>
                    </a:xfrm>
                    <a:prstGeom prst="rect">
                      <a:avLst/>
                    </a:prstGeom>
                  </pic:spPr>
                </pic:pic>
              </a:graphicData>
            </a:graphic>
          </wp:inline>
        </w:drawing>
      </w:r>
      <w:r>
        <w:rPr>
          <w:rFonts w:ascii="Times New Roman" w:hAnsi="宋体"/>
        </w:rPr>
        <w:t>CO</w:t>
      </w:r>
      <w:r>
        <w:rPr>
          <w:rFonts w:ascii="Times New Roman" w:hAnsi="宋体"/>
          <w:vertAlign w:val="subscript"/>
        </w:rPr>
        <w:t>2</w:t>
      </w:r>
      <w:r>
        <w:rPr>
          <w:rFonts w:ascii="Times New Roman" w:hAnsi="宋体"/>
        </w:rPr>
        <w:t>和</w:t>
      </w:r>
      <w:r>
        <w:rPr>
          <w:rFonts w:ascii="Times New Roman" w:hAnsi="宋体"/>
        </w:rPr>
        <w:t>H</w:t>
      </w:r>
      <w:r>
        <w:rPr>
          <w:rFonts w:ascii="Times New Roman" w:hAnsi="宋体"/>
          <w:vertAlign w:val="subscript"/>
        </w:rPr>
        <w:t>2</w:t>
      </w:r>
      <w:r>
        <w:rPr>
          <w:rFonts w:ascii="Times New Roman" w:hAnsi="宋体"/>
        </w:rPr>
        <w:t>O(</w:t>
      </w:r>
      <w:r>
        <w:rPr>
          <w:rFonts w:ascii="Times New Roman" w:hAnsi="宋体"/>
        </w:rPr>
        <w:t>释放能量</w:t>
      </w:r>
      <w:r>
        <w:rPr>
          <w:rFonts w:ascii="Times New Roman" w:hAnsi="宋体"/>
        </w:rPr>
        <w:t>,</w:t>
      </w:r>
      <w:r>
        <w:rPr>
          <w:rFonts w:ascii="Times New Roman" w:hAnsi="宋体"/>
        </w:rPr>
        <w:t>维持生命活动</w:t>
      </w:r>
      <w:r>
        <w:rPr>
          <w:rFonts w:ascii="Times New Roman" w:hAnsi="宋体"/>
        </w:rPr>
        <w:t>)</w:t>
      </w:r>
    </w:p>
    <w:p w:rsidR="004D693F" w:rsidRDefault="002123C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油脂</w:t>
      </w:r>
      <w:r>
        <w:rPr>
          <w:rFonts w:ascii="Times New Roman" w:hAnsi="宋体"/>
          <w:noProof/>
        </w:rPr>
        <w:drawing>
          <wp:inline distT="0" distB="0" distL="0" distR="0">
            <wp:extent cx="259080" cy="215900"/>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 name="Picture 1473"/>
                    <pic:cNvPicPr>
                      <a:picLocks noChangeAspect="1"/>
                    </pic:cNvPicPr>
                  </pic:nvPicPr>
                  <pic:blipFill>
                    <a:blip r:embed="rId8"/>
                    <a:stretch>
                      <a:fillRect/>
                    </a:stretch>
                  </pic:blipFill>
                  <pic:spPr>
                    <a:xfrm>
                      <a:off x="0" y="0"/>
                      <a:ext cx="259200" cy="216360"/>
                    </a:xfrm>
                    <a:prstGeom prst="rect">
                      <a:avLst/>
                    </a:prstGeom>
                  </pic:spPr>
                </pic:pic>
              </a:graphicData>
            </a:graphic>
          </wp:inline>
        </w:drawing>
      </w:r>
      <w:r>
        <w:rPr>
          <w:rFonts w:ascii="Times New Roman" w:hAnsi="宋体"/>
        </w:rPr>
        <w:t>甘油和高级脂肪酸</w:t>
      </w:r>
      <w:r>
        <w:rPr>
          <w:rFonts w:ascii="Times New Roman" w:hAnsi="宋体"/>
          <w:noProof/>
        </w:rPr>
        <w:drawing>
          <wp:inline distT="0" distB="0" distL="0" distR="0">
            <wp:extent cx="259080" cy="2159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 name="Picture 1474"/>
                    <pic:cNvPicPr>
                      <a:picLocks noChangeAspect="1"/>
                    </pic:cNvPicPr>
                  </pic:nvPicPr>
                  <pic:blipFill>
                    <a:blip r:embed="rId9"/>
                    <a:stretch>
                      <a:fillRect/>
                    </a:stretch>
                  </pic:blipFill>
                  <pic:spPr>
                    <a:xfrm>
                      <a:off x="0" y="0"/>
                      <a:ext cx="259200" cy="216360"/>
                    </a:xfrm>
                    <a:prstGeom prst="rect">
                      <a:avLst/>
                    </a:prstGeom>
                  </pic:spPr>
                </pic:pic>
              </a:graphicData>
            </a:graphic>
          </wp:inline>
        </w:drawing>
      </w:r>
      <w:r>
        <w:rPr>
          <w:rFonts w:ascii="Times New Roman" w:hAnsi="宋体"/>
        </w:rPr>
        <w:t>CO</w:t>
      </w:r>
      <w:r>
        <w:rPr>
          <w:rFonts w:ascii="Times New Roman" w:hAnsi="宋体"/>
          <w:vertAlign w:val="subscript"/>
        </w:rPr>
        <w:t>2</w:t>
      </w:r>
      <w:r>
        <w:rPr>
          <w:rFonts w:ascii="Times New Roman" w:hAnsi="宋体"/>
        </w:rPr>
        <w:t>和</w:t>
      </w:r>
      <w:r>
        <w:rPr>
          <w:rFonts w:ascii="Times New Roman" w:hAnsi="宋体"/>
        </w:rPr>
        <w:t>H</w:t>
      </w:r>
      <w:r>
        <w:rPr>
          <w:rFonts w:ascii="Times New Roman" w:hAnsi="宋体"/>
          <w:vertAlign w:val="subscript"/>
        </w:rPr>
        <w:t>2</w:t>
      </w:r>
      <w:r>
        <w:rPr>
          <w:rFonts w:ascii="Times New Roman" w:hAnsi="宋体"/>
        </w:rPr>
        <w:t>O(</w:t>
      </w:r>
      <w:r>
        <w:rPr>
          <w:rFonts w:ascii="Times New Roman" w:hAnsi="宋体"/>
        </w:rPr>
        <w:t>释放能量</w:t>
      </w:r>
      <w:r>
        <w:rPr>
          <w:rFonts w:ascii="Times New Roman" w:hAnsi="宋体"/>
        </w:rPr>
        <w:t>,</w:t>
      </w:r>
      <w:r>
        <w:rPr>
          <w:rFonts w:ascii="Times New Roman" w:hAnsi="宋体"/>
        </w:rPr>
        <w:t>维持生命活动</w:t>
      </w:r>
      <w:r>
        <w:rPr>
          <w:rFonts w:ascii="Times New Roman" w:hAnsi="宋体"/>
        </w:rPr>
        <w:t>)</w:t>
      </w:r>
    </w:p>
    <w:p w:rsidR="004D693F" w:rsidRDefault="002123C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蛋白质</w:t>
      </w:r>
      <w:r>
        <w:rPr>
          <w:rFonts w:ascii="Times New Roman" w:hAnsi="宋体"/>
          <w:noProof/>
        </w:rPr>
        <w:drawing>
          <wp:inline distT="0" distB="0" distL="0" distR="0">
            <wp:extent cx="259080" cy="215900"/>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 name="Picture 1475"/>
                    <pic:cNvPicPr>
                      <a:picLocks noChangeAspect="1"/>
                    </pic:cNvPicPr>
                  </pic:nvPicPr>
                  <pic:blipFill>
                    <a:blip r:embed="rId8"/>
                    <a:stretch>
                      <a:fillRect/>
                    </a:stretch>
                  </pic:blipFill>
                  <pic:spPr>
                    <a:xfrm>
                      <a:off x="0" y="0"/>
                      <a:ext cx="259200" cy="216360"/>
                    </a:xfrm>
                    <a:prstGeom prst="rect">
                      <a:avLst/>
                    </a:prstGeom>
                  </pic:spPr>
                </pic:pic>
              </a:graphicData>
            </a:graphic>
          </wp:inline>
        </w:drawing>
      </w:r>
      <w:r>
        <w:rPr>
          <w:rFonts w:ascii="Times New Roman" w:hAnsi="宋体"/>
        </w:rPr>
        <w:t>氨基酸</w:t>
      </w:r>
      <w:r>
        <w:rPr>
          <w:rFonts w:ascii="Times New Roman" w:hAnsi="宋体"/>
          <w:noProof/>
        </w:rPr>
        <w:drawing>
          <wp:inline distT="0" distB="0" distL="0" distR="0">
            <wp:extent cx="259080" cy="2159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 name="Picture 1476"/>
                    <pic:cNvPicPr>
                      <a:picLocks noChangeAspect="1"/>
                    </pic:cNvPicPr>
                  </pic:nvPicPr>
                  <pic:blipFill>
                    <a:blip r:embed="rId10"/>
                    <a:stretch>
                      <a:fillRect/>
                    </a:stretch>
                  </pic:blipFill>
                  <pic:spPr>
                    <a:xfrm>
                      <a:off x="0" y="0"/>
                      <a:ext cx="259200" cy="216360"/>
                    </a:xfrm>
                    <a:prstGeom prst="rect">
                      <a:avLst/>
                    </a:prstGeom>
                  </pic:spPr>
                </pic:pic>
              </a:graphicData>
            </a:graphic>
          </wp:inline>
        </w:drawing>
      </w:r>
      <w:r>
        <w:rPr>
          <w:rFonts w:ascii="Times New Roman" w:hAnsi="宋体"/>
        </w:rPr>
        <w:t>人体所需的蛋白质</w:t>
      </w:r>
      <w:r>
        <w:rPr>
          <w:rFonts w:ascii="Times New Roman" w:hAnsi="宋体"/>
        </w:rPr>
        <w:t>(</w:t>
      </w:r>
      <w:r>
        <w:rPr>
          <w:rFonts w:ascii="Times New Roman" w:hAnsi="宋体"/>
        </w:rPr>
        <w:t>人体生长发育</w:t>
      </w:r>
      <w:r>
        <w:rPr>
          <w:rFonts w:ascii="Times New Roman" w:hAnsi="宋体"/>
        </w:rPr>
        <w:t>)</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淀粉在人体中酶的作用下水解</w:t>
      </w:r>
      <w:r>
        <w:rPr>
          <w:rFonts w:ascii="Times New Roman" w:hAnsi="宋体"/>
        </w:rPr>
        <w:t>,</w:t>
      </w:r>
      <w:r>
        <w:rPr>
          <w:rFonts w:ascii="Times New Roman" w:eastAsia="楷体" w:hAnsi="楷体"/>
        </w:rPr>
        <w:t>最终生成葡萄糖</w:t>
      </w:r>
      <w:r>
        <w:rPr>
          <w:rFonts w:ascii="Times New Roman" w:hAnsi="宋体"/>
        </w:rPr>
        <w:t>,</w:t>
      </w:r>
      <w:r>
        <w:rPr>
          <w:rFonts w:ascii="Times New Roman" w:eastAsia="楷体" w:hAnsi="楷体"/>
        </w:rPr>
        <w:t>葡萄糖在细胞中被氧化生成</w:t>
      </w:r>
      <w:r>
        <w:rPr>
          <w:rFonts w:ascii="Times New Roman" w:hAnsi="宋体"/>
        </w:rPr>
        <w:t>CO</w:t>
      </w:r>
      <w:r>
        <w:rPr>
          <w:rFonts w:ascii="Times New Roman" w:hAnsi="宋体"/>
          <w:vertAlign w:val="subscript"/>
        </w:rPr>
        <w:t>2</w:t>
      </w:r>
      <w:r>
        <w:rPr>
          <w:rFonts w:ascii="Times New Roman" w:eastAsia="楷体" w:hAnsi="楷体"/>
        </w:rPr>
        <w:t>和</w:t>
      </w:r>
      <w:r>
        <w:rPr>
          <w:rFonts w:ascii="Times New Roman" w:hAnsi="宋体"/>
        </w:rPr>
        <w:lastRenderedPageBreak/>
        <w:t>H</w:t>
      </w:r>
      <w:r>
        <w:rPr>
          <w:rFonts w:ascii="Times New Roman" w:hAnsi="宋体"/>
          <w:vertAlign w:val="subscript"/>
        </w:rPr>
        <w:t>2</w:t>
      </w:r>
      <w:r>
        <w:rPr>
          <w:rFonts w:ascii="Times New Roman" w:hAnsi="宋体"/>
        </w:rPr>
        <w:t>O</w:t>
      </w:r>
      <w:r>
        <w:rPr>
          <w:rFonts w:ascii="Times New Roman" w:eastAsia="楷体" w:hAnsi="楷体"/>
        </w:rPr>
        <w:t>的同时释放能量</w:t>
      </w:r>
      <w:r>
        <w:rPr>
          <w:rFonts w:ascii="Times New Roman" w:hAnsi="宋体"/>
        </w:rPr>
        <w:t>,</w:t>
      </w:r>
      <w:r>
        <w:rPr>
          <w:rFonts w:ascii="Times New Roman" w:eastAsia="楷体" w:hAnsi="楷体"/>
        </w:rPr>
        <w:t>维持生命活动</w:t>
      </w:r>
      <w:r>
        <w:rPr>
          <w:rFonts w:ascii="Times New Roman" w:hAnsi="宋体"/>
        </w:rPr>
        <w:t>;</w:t>
      </w:r>
      <w:r>
        <w:rPr>
          <w:rFonts w:ascii="Times New Roman" w:eastAsia="楷体" w:hAnsi="楷体"/>
        </w:rPr>
        <w:t>人体中没有水解纤维素的酶</w:t>
      </w:r>
      <w:r>
        <w:rPr>
          <w:rFonts w:ascii="Times New Roman" w:hAnsi="宋体"/>
        </w:rPr>
        <w:t>,</w:t>
      </w:r>
      <w:r>
        <w:rPr>
          <w:rFonts w:ascii="Times New Roman" w:eastAsia="楷体" w:hAnsi="楷体"/>
        </w:rPr>
        <w:t>纤维素在人体中不能水解</w:t>
      </w:r>
      <w:r>
        <w:rPr>
          <w:rFonts w:ascii="Times New Roman" w:hAnsi="宋体"/>
        </w:rPr>
        <w:t>,</w:t>
      </w:r>
      <w:r>
        <w:rPr>
          <w:rFonts w:ascii="Times New Roman" w:eastAsia="楷体" w:hAnsi="楷体"/>
        </w:rPr>
        <w:t>纤维素的作用是加强肠胃蠕动</w:t>
      </w:r>
      <w:r>
        <w:rPr>
          <w:rFonts w:ascii="Times New Roman" w:hAnsi="宋体"/>
        </w:rPr>
        <w:t>,</w:t>
      </w:r>
      <w:r>
        <w:rPr>
          <w:rFonts w:ascii="Times New Roman" w:eastAsia="楷体" w:hAnsi="楷体"/>
        </w:rPr>
        <w:t>有通便功能</w:t>
      </w:r>
      <w:r>
        <w:rPr>
          <w:rFonts w:ascii="Times New Roman" w:hAnsi="宋体"/>
        </w:rPr>
        <w:t>;</w:t>
      </w:r>
      <w:r>
        <w:rPr>
          <w:rFonts w:ascii="Times New Roman" w:eastAsia="楷体" w:hAnsi="楷体"/>
        </w:rPr>
        <w:t>油脂在脂肪酶的作用下水解生成甘油和高级脂肪酸</w:t>
      </w:r>
      <w:r>
        <w:rPr>
          <w:rFonts w:ascii="Times New Roman" w:hAnsi="宋体"/>
        </w:rPr>
        <w:t>,</w:t>
      </w:r>
      <w:r>
        <w:rPr>
          <w:rFonts w:ascii="Times New Roman" w:eastAsia="楷体" w:hAnsi="楷体"/>
        </w:rPr>
        <w:t>然后分别氧化生成</w:t>
      </w:r>
      <w:r>
        <w:rPr>
          <w:rFonts w:ascii="Times New Roman" w:hAnsi="宋体"/>
        </w:rPr>
        <w:t>CO</w:t>
      </w:r>
      <w:r>
        <w:rPr>
          <w:rFonts w:ascii="Times New Roman" w:hAnsi="宋体"/>
          <w:vertAlign w:val="subscript"/>
        </w:rPr>
        <w:t>2</w:t>
      </w:r>
      <w:r>
        <w:rPr>
          <w:rFonts w:ascii="Times New Roman" w:eastAsia="楷体" w:hAnsi="楷体"/>
        </w:rPr>
        <w:t>和</w:t>
      </w:r>
      <w:r>
        <w:rPr>
          <w:rFonts w:ascii="Times New Roman" w:hAnsi="宋体"/>
        </w:rPr>
        <w:t>H</w:t>
      </w:r>
      <w:r>
        <w:rPr>
          <w:rFonts w:ascii="Times New Roman" w:hAnsi="宋体"/>
          <w:vertAlign w:val="subscript"/>
        </w:rPr>
        <w:t>2</w:t>
      </w:r>
      <w:r>
        <w:rPr>
          <w:rFonts w:ascii="Times New Roman" w:hAnsi="宋体"/>
        </w:rPr>
        <w:t>O</w:t>
      </w:r>
      <w:r>
        <w:rPr>
          <w:rFonts w:ascii="Times New Roman" w:eastAsia="楷体" w:hAnsi="楷体"/>
        </w:rPr>
        <w:t>的同时释放能量</w:t>
      </w:r>
      <w:r>
        <w:rPr>
          <w:rFonts w:ascii="Times New Roman" w:hAnsi="宋体"/>
        </w:rPr>
        <w:t>,</w:t>
      </w:r>
      <w:r>
        <w:rPr>
          <w:rFonts w:ascii="Times New Roman" w:eastAsia="楷体" w:hAnsi="楷体"/>
        </w:rPr>
        <w:t>维持生命活动</w:t>
      </w:r>
      <w:r>
        <w:rPr>
          <w:rFonts w:ascii="Times New Roman" w:hAnsi="宋体"/>
        </w:rPr>
        <w:t>;</w:t>
      </w:r>
      <w:r>
        <w:rPr>
          <w:rFonts w:ascii="Times New Roman" w:eastAsia="楷体" w:hAnsi="楷体"/>
        </w:rPr>
        <w:t>蛋白质在人体蛋白酶的作用下水解生成各种氨基酸</w:t>
      </w:r>
      <w:r>
        <w:rPr>
          <w:rFonts w:ascii="Times New Roman" w:hAnsi="宋体"/>
        </w:rPr>
        <w:t>,</w:t>
      </w:r>
      <w:r>
        <w:rPr>
          <w:rFonts w:ascii="Times New Roman" w:eastAsia="楷体" w:hAnsi="楷体"/>
        </w:rPr>
        <w:t>氨基酸被人体吸收后</w:t>
      </w:r>
      <w:r>
        <w:rPr>
          <w:rFonts w:ascii="Times New Roman" w:hAnsi="宋体"/>
        </w:rPr>
        <w:t>,</w:t>
      </w:r>
      <w:r>
        <w:rPr>
          <w:rFonts w:ascii="Times New Roman" w:eastAsia="楷体" w:hAnsi="楷体"/>
        </w:rPr>
        <w:t>重新合成人体需要的蛋白质。</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4D693F" w:rsidRDefault="002123CC">
      <w:pPr>
        <w:tabs>
          <w:tab w:val="left" w:pos="1621"/>
          <w:tab w:val="left" w:pos="2914"/>
          <w:tab w:val="left" w:pos="3997"/>
          <w:tab w:val="left" w:pos="5074"/>
        </w:tabs>
        <w:rPr>
          <w:rFonts w:ascii="Times New Roman" w:hAnsi="宋体"/>
        </w:rPr>
      </w:pPr>
      <w:r>
        <w:rPr>
          <w:rFonts w:ascii="Times New Roman" w:hAnsi="Times New Roman"/>
          <w:b/>
        </w:rPr>
        <w:t>2</w:t>
      </w:r>
      <w:r>
        <w:rPr>
          <w:rFonts w:ascii="Times New Roman" w:hAnsi="Times New Roman"/>
        </w:rPr>
        <w:t>.</w:t>
      </w:r>
      <w:r>
        <w:rPr>
          <w:rFonts w:ascii="Times New Roman" w:hAnsi="宋体"/>
        </w:rPr>
        <w:t>(2016</w:t>
      </w:r>
      <w:r>
        <w:rPr>
          <w:rFonts w:ascii="Times New Roman" w:eastAsia="楷体" w:hAnsi="楷体"/>
        </w:rPr>
        <w:t>济南质检</w:t>
      </w:r>
      <w:r>
        <w:rPr>
          <w:rFonts w:ascii="Times New Roman" w:hAnsi="宋体"/>
        </w:rPr>
        <w:t>)</w:t>
      </w:r>
      <w:r>
        <w:rPr>
          <w:rFonts w:ascii="Times New Roman" w:hAnsi="宋体"/>
        </w:rPr>
        <w:t>下列说法正确的是</w:t>
      </w:r>
      <w:r>
        <w:rPr>
          <w:rFonts w:ascii="Times New Roman" w:hAnsi="宋体"/>
        </w:rPr>
        <w:t>(</w:t>
      </w:r>
      <w:r>
        <w:rPr>
          <w:rFonts w:ascii="Times New Roman" w:hAnsi="宋体"/>
        </w:rPr>
        <w:t xml:space="preserve">　　</w:t>
      </w:r>
      <w:r>
        <w:rPr>
          <w:rFonts w:ascii="Times New Roman" w:hAnsi="宋体"/>
        </w:rPr>
        <w:t>)</w:t>
      </w:r>
    </w:p>
    <w:p w:rsidR="004D693F" w:rsidRDefault="002123C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纤维素和淀粉遇碘水均显蓝色</w:t>
      </w:r>
    </w:p>
    <w:p w:rsidR="004D693F" w:rsidRDefault="002123C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蛋白质、乙酸和葡萄糖均属电解质</w:t>
      </w:r>
    </w:p>
    <w:p w:rsidR="004D693F" w:rsidRDefault="002123C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淀粉、纤维素和蛋白质都是有机高分子化合物</w:t>
      </w:r>
    </w:p>
    <w:p w:rsidR="004D693F" w:rsidRDefault="002123C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乙酸乙酯和食用植物油均可水解生成乙醇</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纤维素遇碘不显蓝色</w:t>
      </w:r>
      <w:r>
        <w:rPr>
          <w:rFonts w:ascii="Times New Roman" w:hAnsi="宋体"/>
        </w:rPr>
        <w:t>,A</w:t>
      </w:r>
      <w:r>
        <w:rPr>
          <w:rFonts w:ascii="Times New Roman" w:eastAsia="楷体" w:hAnsi="楷体"/>
        </w:rPr>
        <w:t>项错误</w:t>
      </w:r>
      <w:r>
        <w:rPr>
          <w:rFonts w:ascii="Times New Roman" w:hAnsi="宋体"/>
        </w:rPr>
        <w:t>;</w:t>
      </w:r>
      <w:r>
        <w:rPr>
          <w:rFonts w:ascii="Times New Roman" w:eastAsia="楷体" w:hAnsi="楷体"/>
        </w:rPr>
        <w:t>蛋白质是混合物</w:t>
      </w:r>
      <w:r>
        <w:rPr>
          <w:rFonts w:ascii="Times New Roman" w:hAnsi="宋体"/>
        </w:rPr>
        <w:t>,</w:t>
      </w:r>
      <w:r>
        <w:rPr>
          <w:rFonts w:ascii="Times New Roman" w:eastAsia="楷体" w:hAnsi="楷体"/>
        </w:rPr>
        <w:t>既不是电解质</w:t>
      </w:r>
      <w:r>
        <w:rPr>
          <w:rFonts w:ascii="Times New Roman" w:hAnsi="宋体"/>
        </w:rPr>
        <w:t>,</w:t>
      </w:r>
      <w:r>
        <w:rPr>
          <w:rFonts w:ascii="Times New Roman" w:eastAsia="楷体" w:hAnsi="楷体"/>
        </w:rPr>
        <w:t>也不是非电解质</w:t>
      </w:r>
      <w:r>
        <w:rPr>
          <w:rFonts w:ascii="Times New Roman" w:hAnsi="宋体"/>
        </w:rPr>
        <w:t>,</w:t>
      </w:r>
      <w:r>
        <w:rPr>
          <w:rFonts w:ascii="Times New Roman" w:eastAsia="楷体" w:hAnsi="楷体"/>
        </w:rPr>
        <w:t>葡萄糖是非电解质</w:t>
      </w:r>
      <w:r>
        <w:rPr>
          <w:rFonts w:ascii="Times New Roman" w:hAnsi="宋体"/>
        </w:rPr>
        <w:t>,B</w:t>
      </w:r>
      <w:r>
        <w:rPr>
          <w:rFonts w:ascii="Times New Roman" w:eastAsia="楷体" w:hAnsi="楷体"/>
        </w:rPr>
        <w:t>项错误</w:t>
      </w:r>
      <w:r>
        <w:rPr>
          <w:rFonts w:ascii="Times New Roman" w:hAnsi="宋体"/>
        </w:rPr>
        <w:t>;</w:t>
      </w:r>
      <w:r>
        <w:rPr>
          <w:rFonts w:ascii="Times New Roman" w:eastAsia="楷体" w:hAnsi="楷体"/>
        </w:rPr>
        <w:t>植物油水解得到的是丙三醇</w:t>
      </w:r>
      <w:r>
        <w:rPr>
          <w:rFonts w:ascii="Times New Roman" w:hAnsi="宋体"/>
        </w:rPr>
        <w:t>,D</w:t>
      </w:r>
      <w:r>
        <w:rPr>
          <w:rFonts w:ascii="Times New Roman" w:eastAsia="楷体" w:hAnsi="楷体"/>
        </w:rPr>
        <w:t>项错误。</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C</w:t>
      </w:r>
    </w:p>
    <w:p w:rsidR="004D693F" w:rsidRDefault="002123CC">
      <w:pPr>
        <w:tabs>
          <w:tab w:val="left" w:pos="1621"/>
          <w:tab w:val="left" w:pos="2914"/>
          <w:tab w:val="left" w:pos="3997"/>
          <w:tab w:val="left" w:pos="5074"/>
        </w:tabs>
        <w:rPr>
          <w:rFonts w:ascii="Times New Roman" w:hAnsi="宋体"/>
        </w:rPr>
      </w:pPr>
      <w:r>
        <w:rPr>
          <w:rFonts w:ascii="Times New Roman" w:hAnsi="Times New Roman"/>
          <w:b/>
        </w:rPr>
        <w:t>3</w:t>
      </w:r>
      <w:r>
        <w:rPr>
          <w:rFonts w:ascii="Times New Roman" w:hAnsi="Times New Roman"/>
        </w:rPr>
        <w:t>.</w:t>
      </w:r>
      <w:r>
        <w:rPr>
          <w:rFonts w:ascii="Times New Roman" w:hAnsi="宋体"/>
          <w:noProof/>
        </w:rPr>
        <w:drawing>
          <wp:inline distT="0" distB="0" distL="0" distR="0">
            <wp:extent cx="864870" cy="141605"/>
            <wp:effectExtent l="0" t="0" r="0" b="0"/>
            <wp:docPr id="1477" name="DX.eps" descr="id:21475085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 name="DX.eps" descr="id:2147508573;FounderCES"/>
                    <pic:cNvPicPr>
                      <a:picLocks noChangeAspect="1"/>
                    </pic:cNvPicPr>
                  </pic:nvPicPr>
                  <pic:blipFill>
                    <a:blip r:embed="rId11"/>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52090105</w:t>
      </w:r>
      <w:r>
        <w:rPr>
          <w:rFonts w:ascii="Times New Roman" w:hAnsi="宋体"/>
        </w:rPr>
        <w:t>某氨基酸中含有</w:t>
      </w:r>
      <w:r>
        <w:rPr>
          <w:rFonts w:ascii="Times New Roman" w:hAnsi="宋体"/>
        </w:rPr>
        <w:t>C</w:t>
      </w:r>
      <w:r>
        <w:rPr>
          <w:rFonts w:ascii="Times New Roman" w:hAnsi="宋体"/>
        </w:rPr>
        <w:t>、</w:t>
      </w:r>
      <w:r>
        <w:rPr>
          <w:rFonts w:ascii="Times New Roman" w:hAnsi="宋体"/>
        </w:rPr>
        <w:t>N</w:t>
      </w:r>
      <w:r>
        <w:rPr>
          <w:rFonts w:ascii="Times New Roman" w:hAnsi="宋体"/>
        </w:rPr>
        <w:t>、</w:t>
      </w:r>
      <w:r>
        <w:rPr>
          <w:rFonts w:ascii="Times New Roman" w:hAnsi="宋体"/>
        </w:rPr>
        <w:t>H</w:t>
      </w:r>
      <w:r>
        <w:rPr>
          <w:rFonts w:ascii="Times New Roman" w:hAnsi="宋体"/>
        </w:rPr>
        <w:t>、</w:t>
      </w:r>
      <w:r>
        <w:rPr>
          <w:rFonts w:ascii="Times New Roman" w:hAnsi="宋体"/>
        </w:rPr>
        <w:t>O</w:t>
      </w:r>
      <w:r>
        <w:rPr>
          <w:rFonts w:ascii="Times New Roman" w:hAnsi="宋体"/>
        </w:rPr>
        <w:t>四种元素</w:t>
      </w:r>
      <w:r>
        <w:rPr>
          <w:rFonts w:ascii="Times New Roman" w:hAnsi="宋体"/>
        </w:rPr>
        <w:t>,</w:t>
      </w:r>
      <w:r>
        <w:rPr>
          <w:rFonts w:ascii="Times New Roman" w:hAnsi="宋体"/>
        </w:rPr>
        <w:t>已知除氢原子外</w:t>
      </w:r>
      <w:r>
        <w:rPr>
          <w:rFonts w:ascii="Times New Roman" w:hAnsi="宋体"/>
        </w:rPr>
        <w:t>,</w:t>
      </w:r>
      <w:r>
        <w:rPr>
          <w:rFonts w:ascii="Times New Roman" w:hAnsi="宋体"/>
        </w:rPr>
        <w:t>其他原子均达到最外层</w:t>
      </w:r>
      <w:r>
        <w:rPr>
          <w:rFonts w:ascii="Times New Roman" w:hAnsi="宋体"/>
        </w:rPr>
        <w:t>8</w:t>
      </w:r>
      <w:r>
        <w:rPr>
          <w:rFonts w:ascii="Times New Roman" w:hAnsi="宋体"/>
        </w:rPr>
        <w:t>电子的稳定结构。如图为该氨基酸分子的球棍模型</w:t>
      </w:r>
      <w:r>
        <w:rPr>
          <w:rFonts w:ascii="Times New Roman" w:hAnsi="宋体"/>
        </w:rPr>
        <w:t>:</w:t>
      </w:r>
    </w:p>
    <w:p w:rsidR="004D693F" w:rsidRDefault="002123CC">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103630" cy="761365"/>
            <wp:effectExtent l="0" t="0" r="0" b="0"/>
            <wp:docPr id="1478" name="Z59.eps" descr="id:2147508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 name="Z59.eps" descr="id:2147508580;FounderCES"/>
                    <pic:cNvPicPr>
                      <a:picLocks noChangeAspect="1"/>
                    </pic:cNvPicPr>
                  </pic:nvPicPr>
                  <pic:blipFill>
                    <a:blip r:embed="rId12"/>
                    <a:stretch>
                      <a:fillRect/>
                    </a:stretch>
                  </pic:blipFill>
                  <pic:spPr>
                    <a:xfrm>
                      <a:off x="0" y="0"/>
                      <a:ext cx="1104120" cy="761760"/>
                    </a:xfrm>
                    <a:prstGeom prst="rect">
                      <a:avLst/>
                    </a:prstGeom>
                  </pic:spPr>
                </pic:pic>
              </a:graphicData>
            </a:graphic>
          </wp:inline>
        </w:drawing>
      </w:r>
    </w:p>
    <w:p w:rsidR="004D693F" w:rsidRDefault="002123CC">
      <w:pPr>
        <w:tabs>
          <w:tab w:val="left" w:pos="1621"/>
          <w:tab w:val="left" w:pos="2914"/>
          <w:tab w:val="left" w:pos="3997"/>
          <w:tab w:val="left" w:pos="5074"/>
        </w:tabs>
        <w:rPr>
          <w:rFonts w:ascii="Times New Roman" w:hAnsi="宋体"/>
        </w:rPr>
      </w:pPr>
      <w:r>
        <w:rPr>
          <w:rFonts w:ascii="Times New Roman" w:hAnsi="宋体"/>
        </w:rPr>
        <w:t>(1)</w:t>
      </w:r>
      <w:r>
        <w:rPr>
          <w:rFonts w:ascii="Times New Roman" w:hAnsi="宋体"/>
        </w:rPr>
        <w:t>氨基酸是</w:t>
      </w:r>
      <w:r>
        <w:rPr>
          <w:rFonts w:ascii="Times New Roman" w:hAnsi="宋体"/>
          <w:color w:val="FF0000"/>
          <w:u w:val="single" w:color="000000"/>
        </w:rPr>
        <w:t xml:space="preserve">　　　</w:t>
      </w:r>
      <w:r>
        <w:rPr>
          <w:rFonts w:ascii="Times New Roman" w:hAnsi="宋体"/>
        </w:rPr>
        <w:t>(</w:t>
      </w:r>
      <w:r>
        <w:rPr>
          <w:rFonts w:ascii="Times New Roman" w:hAnsi="宋体"/>
        </w:rPr>
        <w:t>填</w:t>
      </w:r>
      <w:r>
        <w:rPr>
          <w:rFonts w:ascii="Times New Roman" w:hAnsi="Times New Roman"/>
        </w:rPr>
        <w:t>“</w:t>
      </w:r>
      <w:r>
        <w:rPr>
          <w:rFonts w:ascii="Times New Roman" w:hAnsi="宋体"/>
        </w:rPr>
        <w:t>淀粉</w:t>
      </w:r>
      <w:r>
        <w:rPr>
          <w:rFonts w:ascii="Times New Roman" w:hAnsi="Times New Roman"/>
        </w:rPr>
        <w:t>”“</w:t>
      </w:r>
      <w:r>
        <w:rPr>
          <w:rFonts w:ascii="Times New Roman" w:hAnsi="宋体"/>
        </w:rPr>
        <w:t>纤维素</w:t>
      </w:r>
      <w:r>
        <w:rPr>
          <w:rFonts w:ascii="Times New Roman" w:hAnsi="Times New Roman"/>
        </w:rPr>
        <w:t>”“</w:t>
      </w:r>
      <w:r>
        <w:rPr>
          <w:rFonts w:ascii="Times New Roman" w:hAnsi="宋体"/>
        </w:rPr>
        <w:t>蛋白质</w:t>
      </w:r>
      <w:r>
        <w:rPr>
          <w:rFonts w:ascii="Times New Roman" w:hAnsi="Times New Roman"/>
        </w:rPr>
        <w:t>”</w:t>
      </w:r>
      <w:r>
        <w:rPr>
          <w:rFonts w:ascii="Times New Roman" w:hAnsi="宋体"/>
        </w:rPr>
        <w:t>或</w:t>
      </w:r>
      <w:r>
        <w:rPr>
          <w:rFonts w:ascii="Times New Roman" w:hAnsi="Times New Roman"/>
        </w:rPr>
        <w:t>“</w:t>
      </w:r>
      <w:r>
        <w:rPr>
          <w:rFonts w:ascii="Times New Roman" w:hAnsi="宋体"/>
        </w:rPr>
        <w:t>油脂</w:t>
      </w:r>
      <w:r>
        <w:rPr>
          <w:rFonts w:ascii="Times New Roman" w:hAnsi="Times New Roman"/>
        </w:rPr>
        <w:t>”</w:t>
      </w:r>
      <w:r>
        <w:rPr>
          <w:rFonts w:ascii="Times New Roman" w:hAnsi="宋体"/>
        </w:rPr>
        <w:t>)</w:t>
      </w:r>
      <w:r>
        <w:rPr>
          <w:rFonts w:ascii="Times New Roman" w:hAnsi="宋体"/>
        </w:rPr>
        <w:t>完全水解的产物</w:t>
      </w:r>
      <w:r>
        <w:rPr>
          <w:rFonts w:ascii="Times New Roman" w:hAnsi="宋体"/>
        </w:rPr>
        <w:t>,</w:t>
      </w:r>
      <w:r>
        <w:rPr>
          <w:rFonts w:ascii="Times New Roman" w:hAnsi="宋体"/>
        </w:rPr>
        <w:t>该氨基酸的结构简式为</w:t>
      </w:r>
      <w:r>
        <w:rPr>
          <w:rFonts w:ascii="Times New Roman" w:hAnsi="宋体"/>
          <w:color w:val="FF0000"/>
          <w:u w:val="single" w:color="000000"/>
        </w:rPr>
        <w:t xml:space="preserve">　　　　　　　　　　　　　　　</w:t>
      </w:r>
      <w:r>
        <w:rPr>
          <w:rFonts w:ascii="Times New Roman" w:hAnsi="宋体"/>
        </w:rPr>
        <w:t>。</w:t>
      </w:r>
      <w:r>
        <w:rPr>
          <w:rFonts w:ascii="Times New Roman" w:hAnsi="宋体"/>
        </w:rPr>
        <w:t> </w:t>
      </w:r>
    </w:p>
    <w:p w:rsidR="004D693F" w:rsidRDefault="002123CC">
      <w:pPr>
        <w:tabs>
          <w:tab w:val="left" w:pos="1621"/>
          <w:tab w:val="left" w:pos="2914"/>
          <w:tab w:val="left" w:pos="3997"/>
          <w:tab w:val="left" w:pos="5074"/>
        </w:tabs>
        <w:rPr>
          <w:rFonts w:ascii="Times New Roman" w:hAnsi="宋体"/>
        </w:rPr>
      </w:pPr>
      <w:r>
        <w:rPr>
          <w:rFonts w:ascii="Times New Roman" w:hAnsi="宋体"/>
        </w:rPr>
        <w:t>(2)</w:t>
      </w:r>
      <w:r>
        <w:rPr>
          <w:rFonts w:ascii="Times New Roman" w:hAnsi="宋体"/>
        </w:rPr>
        <w:t>该氨基酸中含氧官能团的名称是</w:t>
      </w:r>
      <w:r>
        <w:rPr>
          <w:rFonts w:ascii="Times New Roman" w:hAnsi="宋体"/>
          <w:color w:val="FF0000"/>
          <w:u w:val="single" w:color="000000"/>
        </w:rPr>
        <w:t xml:space="preserve">　</w:t>
      </w:r>
      <w:r>
        <w:rPr>
          <w:rFonts w:ascii="Times New Roman" w:hAnsi="宋体"/>
        </w:rPr>
        <w:t>。</w:t>
      </w:r>
      <w:r>
        <w:rPr>
          <w:rFonts w:ascii="Times New Roman" w:hAnsi="宋体"/>
        </w:rPr>
        <w:t> </w:t>
      </w:r>
    </w:p>
    <w:p w:rsidR="004D693F" w:rsidRDefault="002123CC">
      <w:pPr>
        <w:tabs>
          <w:tab w:val="left" w:pos="1621"/>
          <w:tab w:val="left" w:pos="2914"/>
          <w:tab w:val="left" w:pos="3997"/>
          <w:tab w:val="left" w:pos="5074"/>
        </w:tabs>
        <w:rPr>
          <w:rFonts w:ascii="Times New Roman" w:hAnsi="宋体"/>
        </w:rPr>
      </w:pPr>
      <w:r>
        <w:rPr>
          <w:rFonts w:ascii="Times New Roman" w:hAnsi="宋体"/>
        </w:rPr>
        <w:t>(3)</w:t>
      </w:r>
      <w:r>
        <w:rPr>
          <w:rFonts w:ascii="Times New Roman" w:hAnsi="宋体"/>
        </w:rPr>
        <w:t>已知</w:t>
      </w:r>
      <w:r>
        <w:rPr>
          <w:rFonts w:ascii="Times New Roman" w:hAnsi="宋体"/>
        </w:rPr>
        <w:t>R</w:t>
      </w:r>
      <w:r>
        <w:rPr>
          <w:rFonts w:ascii="Times New Roman" w:hAnsi="Times New Roman"/>
        </w:rPr>
        <w:t>—</w:t>
      </w:r>
      <w:r>
        <w:rPr>
          <w:rFonts w:ascii="Times New Roman" w:hAnsi="宋体"/>
        </w:rPr>
        <w:t>NO</w:t>
      </w:r>
      <w:r>
        <w:rPr>
          <w:rFonts w:ascii="Times New Roman" w:hAnsi="宋体"/>
          <w:vertAlign w:val="subscript"/>
        </w:rPr>
        <w:t>2</w:t>
      </w:r>
      <w:r>
        <w:rPr>
          <w:rFonts w:ascii="Times New Roman" w:hAnsi="宋体"/>
        </w:rPr>
        <w:t>为硝基化合物</w:t>
      </w:r>
      <w:r>
        <w:rPr>
          <w:rFonts w:ascii="Times New Roman" w:hAnsi="宋体"/>
        </w:rPr>
        <w:t>(R</w:t>
      </w:r>
      <w:r>
        <w:rPr>
          <w:rFonts w:ascii="Times New Roman" w:hAnsi="Times New Roman"/>
        </w:rPr>
        <w:t>—</w:t>
      </w:r>
      <w:r>
        <w:rPr>
          <w:rFonts w:ascii="Times New Roman" w:hAnsi="宋体"/>
        </w:rPr>
        <w:t>表示烃基</w:t>
      </w:r>
      <w:r>
        <w:rPr>
          <w:rFonts w:ascii="Times New Roman" w:hAnsi="宋体"/>
        </w:rPr>
        <w:t>),</w:t>
      </w:r>
      <w:r>
        <w:rPr>
          <w:rFonts w:ascii="Times New Roman" w:hAnsi="宋体"/>
        </w:rPr>
        <w:t>碳原子数相同而结构相似的一元氨基酸与一元硝基化合物互为同分异构体</w:t>
      </w:r>
      <w:r>
        <w:rPr>
          <w:rFonts w:ascii="Times New Roman" w:hAnsi="宋体"/>
        </w:rPr>
        <w:t>,</w:t>
      </w:r>
      <w:r>
        <w:rPr>
          <w:rFonts w:ascii="Times New Roman" w:hAnsi="宋体"/>
        </w:rPr>
        <w:t>写出该氨基酸的所有硝基化合物类同分异构体的结构简式</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rPr>
        <w:t> </w:t>
      </w:r>
    </w:p>
    <w:p w:rsidR="004D693F" w:rsidRDefault="002123CC">
      <w:pPr>
        <w:tabs>
          <w:tab w:val="left" w:pos="1621"/>
          <w:tab w:val="left" w:pos="2914"/>
          <w:tab w:val="left" w:pos="3997"/>
          <w:tab w:val="left" w:pos="5074"/>
        </w:tabs>
        <w:rPr>
          <w:rFonts w:ascii="Times New Roman" w:hAnsi="宋体"/>
        </w:rPr>
      </w:pPr>
      <w:r>
        <w:rPr>
          <w:rFonts w:ascii="Times New Roman" w:hAnsi="宋体"/>
        </w:rPr>
        <w:t>(4)</w:t>
      </w:r>
      <w:r>
        <w:rPr>
          <w:rFonts w:ascii="Times New Roman" w:hAnsi="宋体"/>
        </w:rPr>
        <w:t>一定条件下</w:t>
      </w:r>
      <w:r>
        <w:rPr>
          <w:rFonts w:ascii="Times New Roman" w:hAnsi="宋体"/>
        </w:rPr>
        <w:t>,</w:t>
      </w:r>
      <w:r>
        <w:rPr>
          <w:rFonts w:ascii="Times New Roman" w:hAnsi="宋体"/>
        </w:rPr>
        <w:t>该氨基酸能与乙醇发生反应</w:t>
      </w:r>
      <w:r>
        <w:rPr>
          <w:rFonts w:ascii="Times New Roman" w:hAnsi="宋体"/>
        </w:rPr>
        <w:t>,</w:t>
      </w:r>
      <w:r>
        <w:rPr>
          <w:rFonts w:ascii="Times New Roman" w:hAnsi="宋体"/>
        </w:rPr>
        <w:t>此反应类似于乙酸与乙醇的反应</w:t>
      </w:r>
      <w:r>
        <w:rPr>
          <w:rFonts w:ascii="Times New Roman" w:hAnsi="宋体"/>
        </w:rPr>
        <w:t>,</w:t>
      </w:r>
      <w:r>
        <w:rPr>
          <w:rFonts w:ascii="Times New Roman" w:hAnsi="宋体"/>
        </w:rPr>
        <w:t>写出此反应的化学方程式</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rPr>
        <w:t> </w:t>
      </w:r>
    </w:p>
    <w:p w:rsidR="004D693F" w:rsidRDefault="002123CC">
      <w:pPr>
        <w:tabs>
          <w:tab w:val="left" w:pos="1621"/>
          <w:tab w:val="left" w:pos="2914"/>
          <w:tab w:val="left" w:pos="3997"/>
          <w:tab w:val="left" w:pos="5074"/>
        </w:tabs>
        <w:rPr>
          <w:rFonts w:ascii="Times New Roman" w:hAnsi="宋体"/>
        </w:rPr>
      </w:pPr>
      <w:r>
        <w:rPr>
          <w:rFonts w:ascii="Times New Roman" w:hAnsi="宋体"/>
        </w:rPr>
        <w:t>(5)</w:t>
      </w:r>
      <w:r>
        <w:rPr>
          <w:rFonts w:ascii="Times New Roman" w:hAnsi="宋体"/>
        </w:rPr>
        <w:t>互为同系物的有机物具有相同的官能团</w:t>
      </w:r>
      <w:r>
        <w:rPr>
          <w:rFonts w:ascii="Times New Roman" w:hAnsi="宋体"/>
        </w:rPr>
        <w:t>,</w:t>
      </w:r>
      <w:r>
        <w:rPr>
          <w:rFonts w:ascii="Times New Roman" w:hAnsi="宋体"/>
        </w:rPr>
        <w:t>与该氨基酸互为同系物且少一个碳原子的氨基酸的结构简式为</w:t>
      </w:r>
      <w:r>
        <w:rPr>
          <w:rFonts w:ascii="Times New Roman" w:hAnsi="宋体"/>
          <w:color w:val="FF0000"/>
          <w:u w:val="single" w:color="000000"/>
        </w:rPr>
        <w:t xml:space="preserve">　</w:t>
      </w:r>
      <w:r>
        <w:rPr>
          <w:rFonts w:ascii="Times New Roman" w:hAnsi="宋体"/>
        </w:rPr>
        <w:t>。</w:t>
      </w:r>
      <w:r>
        <w:rPr>
          <w:rFonts w:ascii="Times New Roman" w:hAnsi="宋体"/>
        </w:rPr>
        <w:t> </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(1)</w:t>
      </w:r>
      <w:r>
        <w:rPr>
          <w:rFonts w:ascii="Times New Roman" w:eastAsia="楷体" w:hAnsi="楷体"/>
        </w:rPr>
        <w:t>氨基酸是蛋白质完全水解的产物。根据球棍模型及</w:t>
      </w:r>
      <w:r>
        <w:rPr>
          <w:rFonts w:ascii="Times New Roman" w:hAnsi="宋体"/>
        </w:rPr>
        <w:t>C</w:t>
      </w:r>
      <w:r>
        <w:rPr>
          <w:rFonts w:ascii="Times New Roman" w:eastAsia="楷体" w:hAnsi="楷体"/>
        </w:rPr>
        <w:t>、</w:t>
      </w:r>
      <w:r>
        <w:rPr>
          <w:rFonts w:ascii="Times New Roman" w:hAnsi="宋体"/>
        </w:rPr>
        <w:t>H</w:t>
      </w:r>
      <w:r>
        <w:rPr>
          <w:rFonts w:ascii="Times New Roman" w:eastAsia="楷体" w:hAnsi="楷体"/>
        </w:rPr>
        <w:t>、</w:t>
      </w:r>
      <w:r>
        <w:rPr>
          <w:rFonts w:ascii="Times New Roman" w:hAnsi="宋体"/>
        </w:rPr>
        <w:t>O</w:t>
      </w:r>
      <w:r>
        <w:rPr>
          <w:rFonts w:ascii="Times New Roman" w:eastAsia="楷体" w:hAnsi="楷体"/>
        </w:rPr>
        <w:t>、</w:t>
      </w:r>
      <w:r>
        <w:rPr>
          <w:rFonts w:ascii="Times New Roman" w:hAnsi="宋体"/>
        </w:rPr>
        <w:t>N</w:t>
      </w:r>
      <w:r>
        <w:rPr>
          <w:rFonts w:ascii="Times New Roman" w:eastAsia="楷体" w:hAnsi="楷体"/>
        </w:rPr>
        <w:t>原子的成键特点可知</w:t>
      </w:r>
      <w:r>
        <w:rPr>
          <w:rFonts w:ascii="Times New Roman" w:hAnsi="宋体"/>
        </w:rPr>
        <w:t>,</w:t>
      </w:r>
      <w:r>
        <w:rPr>
          <w:rFonts w:ascii="Times New Roman" w:hAnsi="宋体"/>
          <w:noProof/>
        </w:rPr>
        <w:drawing>
          <wp:inline distT="0" distB="0" distL="0" distR="0">
            <wp:extent cx="76200" cy="76200"/>
            <wp:effectExtent l="0" t="0" r="0" b="0"/>
            <wp:docPr id="1479" name="Z60.eps" descr="id:2147508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 name="Z60.eps" descr="id:2147508587;FounderCES"/>
                    <pic:cNvPicPr>
                      <a:picLocks noChangeAspect="1"/>
                    </pic:cNvPicPr>
                  </pic:nvPicPr>
                  <pic:blipFill>
                    <a:blip r:embed="rId13"/>
                    <a:stretch>
                      <a:fillRect/>
                    </a:stretch>
                  </pic:blipFill>
                  <pic:spPr>
                    <a:xfrm>
                      <a:off x="0" y="0"/>
                      <a:ext cx="76320" cy="76320"/>
                    </a:xfrm>
                    <a:prstGeom prst="rect">
                      <a:avLst/>
                    </a:prstGeom>
                  </pic:spPr>
                </pic:pic>
              </a:graphicData>
            </a:graphic>
          </wp:inline>
        </w:drawing>
      </w:r>
      <w:r>
        <w:rPr>
          <w:rFonts w:ascii="Times New Roman" w:eastAsia="楷体" w:hAnsi="楷体"/>
        </w:rPr>
        <w:t>表示氢原子</w:t>
      </w:r>
      <w:r>
        <w:rPr>
          <w:rFonts w:ascii="Times New Roman" w:hAnsi="宋体"/>
        </w:rPr>
        <w:t>,</w:t>
      </w:r>
      <w:r>
        <w:rPr>
          <w:rFonts w:ascii="Times New Roman" w:hAnsi="宋体"/>
          <w:noProof/>
        </w:rPr>
        <w:drawing>
          <wp:inline distT="0" distB="0" distL="0" distR="0">
            <wp:extent cx="139065" cy="151130"/>
            <wp:effectExtent l="0" t="0" r="0" b="0"/>
            <wp:docPr id="1480" name="Z61.eps" descr="id:21475085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 name="Z61.eps" descr="id:2147508594;FounderCES"/>
                    <pic:cNvPicPr>
                      <a:picLocks noChangeAspect="1"/>
                    </pic:cNvPicPr>
                  </pic:nvPicPr>
                  <pic:blipFill>
                    <a:blip r:embed="rId14"/>
                    <a:stretch>
                      <a:fillRect/>
                    </a:stretch>
                  </pic:blipFill>
                  <pic:spPr>
                    <a:xfrm>
                      <a:off x="0" y="0"/>
                      <a:ext cx="139320" cy="151560"/>
                    </a:xfrm>
                    <a:prstGeom prst="rect">
                      <a:avLst/>
                    </a:prstGeom>
                  </pic:spPr>
                </pic:pic>
              </a:graphicData>
            </a:graphic>
          </wp:inline>
        </w:drawing>
      </w:r>
      <w:r>
        <w:rPr>
          <w:rFonts w:ascii="Times New Roman" w:eastAsia="楷体" w:hAnsi="楷体"/>
        </w:rPr>
        <w:t>表示碳原子</w:t>
      </w:r>
      <w:r>
        <w:rPr>
          <w:rFonts w:ascii="Times New Roman" w:hAnsi="宋体"/>
        </w:rPr>
        <w:t>,</w:t>
      </w:r>
      <w:r>
        <w:rPr>
          <w:rFonts w:ascii="Times New Roman" w:hAnsi="宋体"/>
          <w:noProof/>
        </w:rPr>
        <w:drawing>
          <wp:inline distT="0" distB="0" distL="0" distR="0">
            <wp:extent cx="125095" cy="125095"/>
            <wp:effectExtent l="0" t="0" r="0" b="0"/>
            <wp:docPr id="1481" name="Z62.eps" descr="id:2147508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 name="Z62.eps" descr="id:2147508601;FounderCES"/>
                    <pic:cNvPicPr>
                      <a:picLocks noChangeAspect="1"/>
                    </pic:cNvPicPr>
                  </pic:nvPicPr>
                  <pic:blipFill>
                    <a:blip r:embed="rId15"/>
                    <a:stretch>
                      <a:fillRect/>
                    </a:stretch>
                  </pic:blipFill>
                  <pic:spPr>
                    <a:xfrm>
                      <a:off x="0" y="0"/>
                      <a:ext cx="125640" cy="125640"/>
                    </a:xfrm>
                    <a:prstGeom prst="rect">
                      <a:avLst/>
                    </a:prstGeom>
                  </pic:spPr>
                </pic:pic>
              </a:graphicData>
            </a:graphic>
          </wp:inline>
        </w:drawing>
      </w:r>
      <w:r>
        <w:rPr>
          <w:rFonts w:ascii="Times New Roman" w:eastAsia="楷体" w:hAnsi="楷体"/>
        </w:rPr>
        <w:t>表示氮原子</w:t>
      </w:r>
      <w:r>
        <w:rPr>
          <w:rFonts w:ascii="Times New Roman" w:hAnsi="宋体"/>
        </w:rPr>
        <w:t>,</w:t>
      </w:r>
      <w:r>
        <w:rPr>
          <w:rFonts w:ascii="Times New Roman" w:hAnsi="宋体"/>
          <w:noProof/>
        </w:rPr>
        <w:drawing>
          <wp:inline distT="0" distB="0" distL="0" distR="0">
            <wp:extent cx="100965" cy="100965"/>
            <wp:effectExtent l="0" t="0" r="0" b="0"/>
            <wp:docPr id="1482" name="Z63.eps" descr="id:21475086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 name="Z63.eps" descr="id:2147508608;FounderCES"/>
                    <pic:cNvPicPr>
                      <a:picLocks noChangeAspect="1"/>
                    </pic:cNvPicPr>
                  </pic:nvPicPr>
                  <pic:blipFill>
                    <a:blip r:embed="rId16"/>
                    <a:stretch>
                      <a:fillRect/>
                    </a:stretch>
                  </pic:blipFill>
                  <pic:spPr>
                    <a:xfrm>
                      <a:off x="0" y="0"/>
                      <a:ext cx="101160" cy="101160"/>
                    </a:xfrm>
                    <a:prstGeom prst="rect">
                      <a:avLst/>
                    </a:prstGeom>
                  </pic:spPr>
                </pic:pic>
              </a:graphicData>
            </a:graphic>
          </wp:inline>
        </w:drawing>
      </w:r>
      <w:r>
        <w:rPr>
          <w:rFonts w:ascii="Times New Roman" w:eastAsia="楷体" w:hAnsi="楷体"/>
        </w:rPr>
        <w:t>表示氧原子</w:t>
      </w:r>
      <w:r>
        <w:rPr>
          <w:rFonts w:ascii="Times New Roman" w:hAnsi="宋体"/>
        </w:rPr>
        <w:t>,</w:t>
      </w:r>
      <w:r>
        <w:rPr>
          <w:rFonts w:ascii="Times New Roman" w:eastAsia="楷体" w:hAnsi="楷体"/>
        </w:rPr>
        <w:t>据此即可得出题给氨基酸的结构简式。</w:t>
      </w:r>
    </w:p>
    <w:p w:rsidR="004D693F" w:rsidRDefault="002123CC">
      <w:pPr>
        <w:tabs>
          <w:tab w:val="left" w:pos="1621"/>
          <w:tab w:val="left" w:pos="2914"/>
          <w:tab w:val="left" w:pos="3997"/>
          <w:tab w:val="left" w:pos="5074"/>
        </w:tabs>
        <w:ind w:firstLineChars="200" w:firstLine="420"/>
        <w:rPr>
          <w:rFonts w:ascii="Times New Roman" w:hAnsi="宋体"/>
        </w:rPr>
      </w:pPr>
      <w:r>
        <w:rPr>
          <w:rFonts w:ascii="Times New Roman" w:hAnsi="宋体"/>
        </w:rPr>
        <w:t>(3)</w:t>
      </w:r>
      <w:r>
        <w:rPr>
          <w:rFonts w:ascii="Times New Roman" w:eastAsia="楷体" w:hAnsi="楷体"/>
        </w:rPr>
        <w:t>该氨基酸中含有</w:t>
      </w:r>
      <w:r>
        <w:rPr>
          <w:rFonts w:ascii="Times New Roman" w:hAnsi="宋体"/>
        </w:rPr>
        <w:t>3</w:t>
      </w:r>
      <w:r>
        <w:rPr>
          <w:rFonts w:ascii="Times New Roman" w:eastAsia="楷体" w:hAnsi="楷体"/>
        </w:rPr>
        <w:t>个碳原子</w:t>
      </w:r>
      <w:r>
        <w:rPr>
          <w:rFonts w:ascii="Times New Roman" w:hAnsi="宋体"/>
        </w:rPr>
        <w:t>,</w:t>
      </w:r>
      <w:r>
        <w:rPr>
          <w:rFonts w:ascii="Times New Roman" w:eastAsia="楷体" w:hAnsi="楷体"/>
        </w:rPr>
        <w:t>先写出碳链</w:t>
      </w:r>
      <w:r>
        <w:rPr>
          <w:rFonts w:ascii="Times New Roman" w:hAnsi="宋体"/>
        </w:rPr>
        <w:t>C</w:t>
      </w:r>
      <w:r>
        <w:rPr>
          <w:rFonts w:ascii="Times New Roman" w:hAnsi="Times New Roman"/>
        </w:rPr>
        <w:t>—</w:t>
      </w:r>
      <w:r>
        <w:rPr>
          <w:rFonts w:ascii="Times New Roman" w:hAnsi="宋体"/>
        </w:rPr>
        <w:t>C</w:t>
      </w:r>
      <w:r>
        <w:rPr>
          <w:rFonts w:ascii="Times New Roman" w:hAnsi="Times New Roman"/>
        </w:rPr>
        <w:t>—</w:t>
      </w:r>
      <w:r>
        <w:rPr>
          <w:rFonts w:ascii="Times New Roman" w:hAnsi="宋体"/>
        </w:rPr>
        <w:t>C,</w:t>
      </w:r>
      <w:r>
        <w:rPr>
          <w:rFonts w:ascii="Times New Roman" w:eastAsia="楷体" w:hAnsi="楷体"/>
        </w:rPr>
        <w:t>再考虑硝基的位置</w:t>
      </w:r>
      <w:r>
        <w:rPr>
          <w:rFonts w:ascii="Times New Roman" w:hAnsi="宋体"/>
        </w:rPr>
        <w:t>,</w:t>
      </w:r>
      <w:r>
        <w:rPr>
          <w:rFonts w:ascii="Times New Roman" w:eastAsia="楷体" w:hAnsi="楷体"/>
        </w:rPr>
        <w:t>共有两种。</w:t>
      </w:r>
    </w:p>
    <w:p w:rsidR="004D693F" w:rsidRDefault="002123CC">
      <w:pPr>
        <w:tabs>
          <w:tab w:val="left" w:pos="1621"/>
          <w:tab w:val="left" w:pos="2914"/>
          <w:tab w:val="left" w:pos="3997"/>
          <w:tab w:val="left" w:pos="5074"/>
        </w:tabs>
        <w:ind w:firstLineChars="200" w:firstLine="420"/>
        <w:rPr>
          <w:rFonts w:ascii="Times New Roman" w:hAnsi="宋体"/>
        </w:rPr>
      </w:pPr>
      <w:r>
        <w:rPr>
          <w:rFonts w:ascii="Times New Roman" w:hAnsi="宋体"/>
        </w:rPr>
        <w:lastRenderedPageBreak/>
        <w:t>(4)</w:t>
      </w:r>
      <w:r>
        <w:rPr>
          <w:rFonts w:ascii="Times New Roman" w:eastAsia="楷体" w:hAnsi="楷体"/>
        </w:rPr>
        <w:t>根据乙酸与乙醇反应的化学方程式即可写出该氨基酸与乙醇反应的化学方程式。</w:t>
      </w:r>
    </w:p>
    <w:p w:rsidR="004D693F" w:rsidRDefault="002123CC">
      <w:pPr>
        <w:tabs>
          <w:tab w:val="left" w:pos="1621"/>
          <w:tab w:val="left" w:pos="2914"/>
          <w:tab w:val="left" w:pos="3997"/>
          <w:tab w:val="left" w:pos="5074"/>
        </w:tabs>
        <w:ind w:firstLineChars="200" w:firstLine="420"/>
        <w:rPr>
          <w:rFonts w:ascii="Times New Roman" w:hAnsi="宋体"/>
        </w:rPr>
      </w:pPr>
      <w:r>
        <w:rPr>
          <w:rFonts w:ascii="Times New Roman" w:hAnsi="宋体"/>
        </w:rPr>
        <w:t>(5)</w:t>
      </w:r>
      <w:r>
        <w:rPr>
          <w:rFonts w:ascii="Times New Roman" w:eastAsia="楷体" w:hAnsi="楷体"/>
        </w:rPr>
        <w:t>氨基酸分子中含有羧基和氨基</w:t>
      </w:r>
      <w:r>
        <w:rPr>
          <w:rFonts w:ascii="Times New Roman" w:hAnsi="宋体"/>
        </w:rPr>
        <w:t>,</w:t>
      </w:r>
      <w:r>
        <w:rPr>
          <w:rFonts w:ascii="Times New Roman" w:eastAsia="楷体" w:hAnsi="楷体"/>
        </w:rPr>
        <w:t>比该氨基酸少一个碳原子的氨基酸只能是</w:t>
      </w:r>
      <w:r>
        <w:rPr>
          <w:rFonts w:ascii="Times New Roman" w:hAnsi="宋体"/>
        </w:rPr>
        <w:t>H</w:t>
      </w:r>
      <w:r>
        <w:rPr>
          <w:rFonts w:ascii="Times New Roman" w:hAnsi="宋体"/>
          <w:vertAlign w:val="subscript"/>
        </w:rPr>
        <w:t>2</w:t>
      </w:r>
      <w:r>
        <w:rPr>
          <w:rFonts w:ascii="Times New Roman" w:hAnsi="宋体"/>
        </w:rPr>
        <w:t>N</w:t>
      </w:r>
      <w:r>
        <w:rPr>
          <w:rFonts w:ascii="Times New Roman" w:hAnsi="Times New Roman"/>
        </w:rPr>
        <w:t>—</w:t>
      </w:r>
      <w:r>
        <w:rPr>
          <w:rFonts w:ascii="Times New Roman" w:hAnsi="宋体"/>
        </w:rPr>
        <w:t>CH</w:t>
      </w:r>
      <w:r>
        <w:rPr>
          <w:rFonts w:ascii="Times New Roman" w:hAnsi="宋体"/>
          <w:vertAlign w:val="subscript"/>
        </w:rPr>
        <w:t>2</w:t>
      </w:r>
      <w:r>
        <w:rPr>
          <w:rFonts w:ascii="Times New Roman" w:hAnsi="Times New Roman"/>
        </w:rPr>
        <w:t>—</w:t>
      </w:r>
      <w:r>
        <w:rPr>
          <w:rFonts w:ascii="Times New Roman" w:hAnsi="宋体"/>
        </w:rPr>
        <w:t>COOH</w:t>
      </w:r>
      <w:r>
        <w:rPr>
          <w:rFonts w:ascii="Times New Roman" w:eastAsia="楷体" w:hAnsi="楷体"/>
        </w:rPr>
        <w:t>。</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(1)</w:t>
      </w:r>
      <w:r>
        <w:rPr>
          <w:rFonts w:ascii="Times New Roman" w:hAnsi="宋体"/>
        </w:rPr>
        <w:t xml:space="preserve">蛋白质　</w:t>
      </w:r>
      <w:r>
        <w:rPr>
          <w:rFonts w:ascii="Times New Roman" w:hAnsi="宋体"/>
          <w:noProof/>
        </w:rPr>
        <w:drawing>
          <wp:inline distT="0" distB="0" distL="0" distR="0">
            <wp:extent cx="1029970" cy="41719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 name="Picture 1483"/>
                    <pic:cNvPicPr>
                      <a:picLocks noChangeAspect="1"/>
                    </pic:cNvPicPr>
                  </pic:nvPicPr>
                  <pic:blipFill>
                    <a:blip r:embed="rId17"/>
                    <a:stretch>
                      <a:fillRect/>
                    </a:stretch>
                  </pic:blipFill>
                  <pic:spPr>
                    <a:xfrm>
                      <a:off x="0" y="0"/>
                      <a:ext cx="1030320" cy="417600"/>
                    </a:xfrm>
                    <a:prstGeom prst="rect">
                      <a:avLst/>
                    </a:prstGeom>
                  </pic:spPr>
                </pic:pic>
              </a:graphicData>
            </a:graphic>
          </wp:inline>
        </w:drawing>
      </w:r>
    </w:p>
    <w:p w:rsidR="004D693F" w:rsidRDefault="002123CC">
      <w:pPr>
        <w:tabs>
          <w:tab w:val="left" w:pos="1621"/>
          <w:tab w:val="left" w:pos="2914"/>
          <w:tab w:val="left" w:pos="3997"/>
          <w:tab w:val="left" w:pos="5074"/>
        </w:tabs>
        <w:ind w:firstLineChars="200" w:firstLine="420"/>
        <w:rPr>
          <w:rFonts w:ascii="Times New Roman" w:hAnsi="宋体"/>
        </w:rPr>
      </w:pPr>
      <w:r>
        <w:rPr>
          <w:rFonts w:ascii="Times New Roman" w:hAnsi="宋体"/>
        </w:rPr>
        <w:t>(2)</w:t>
      </w:r>
      <w:r>
        <w:rPr>
          <w:rFonts w:ascii="Times New Roman" w:hAnsi="宋体"/>
        </w:rPr>
        <w:t>羧基</w:t>
      </w:r>
    </w:p>
    <w:p w:rsidR="004D693F" w:rsidRDefault="002123CC">
      <w:pPr>
        <w:tabs>
          <w:tab w:val="left" w:pos="1621"/>
          <w:tab w:val="left" w:pos="2914"/>
          <w:tab w:val="left" w:pos="3997"/>
          <w:tab w:val="left" w:pos="5074"/>
        </w:tabs>
        <w:ind w:firstLineChars="200" w:firstLine="420"/>
        <w:rPr>
          <w:rFonts w:ascii="Times New Roman" w:hAnsi="宋体"/>
        </w:rPr>
      </w:pPr>
      <w:r>
        <w:rPr>
          <w:rFonts w:ascii="Times New Roman" w:hAnsi="宋体"/>
        </w:rPr>
        <w:t>(3)CH</w:t>
      </w:r>
      <w:r>
        <w:rPr>
          <w:rFonts w:ascii="Times New Roman" w:hAnsi="宋体"/>
          <w:vertAlign w:val="subscript"/>
        </w:rPr>
        <w:t>3</w:t>
      </w:r>
      <w:r>
        <w:rPr>
          <w:rFonts w:ascii="Times New Roman" w:hAnsi="宋体"/>
        </w:rPr>
        <w:t>CH</w:t>
      </w:r>
      <w:r>
        <w:rPr>
          <w:rFonts w:ascii="Times New Roman" w:hAnsi="宋体"/>
          <w:vertAlign w:val="subscript"/>
        </w:rPr>
        <w:t>2</w:t>
      </w:r>
      <w:r>
        <w:rPr>
          <w:rFonts w:ascii="Times New Roman" w:hAnsi="宋体"/>
        </w:rPr>
        <w:t>CH</w:t>
      </w:r>
      <w:r>
        <w:rPr>
          <w:rFonts w:ascii="Times New Roman" w:hAnsi="宋体"/>
          <w:vertAlign w:val="subscript"/>
        </w:rPr>
        <w:t>2</w:t>
      </w:r>
      <w:r>
        <w:rPr>
          <w:rFonts w:ascii="Times New Roman" w:hAnsi="宋体"/>
        </w:rPr>
        <w:t>NO</w:t>
      </w:r>
      <w:r>
        <w:rPr>
          <w:rFonts w:ascii="Times New Roman" w:hAnsi="宋体"/>
          <w:vertAlign w:val="subscript"/>
        </w:rPr>
        <w:t>2</w:t>
      </w:r>
      <w:r>
        <w:rPr>
          <w:rFonts w:ascii="Times New Roman" w:hAnsi="宋体"/>
        </w:rPr>
        <w:t>、</w:t>
      </w:r>
      <w:r>
        <w:rPr>
          <w:rFonts w:ascii="Times New Roman" w:hAnsi="宋体"/>
          <w:noProof/>
        </w:rPr>
        <w:drawing>
          <wp:inline distT="0" distB="0" distL="0" distR="0">
            <wp:extent cx="853440" cy="41719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 name="Picture 1484"/>
                    <pic:cNvPicPr>
                      <a:picLocks noChangeAspect="1"/>
                    </pic:cNvPicPr>
                  </pic:nvPicPr>
                  <pic:blipFill>
                    <a:blip r:embed="rId18"/>
                    <a:stretch>
                      <a:fillRect/>
                    </a:stretch>
                  </pic:blipFill>
                  <pic:spPr>
                    <a:xfrm>
                      <a:off x="0" y="0"/>
                      <a:ext cx="853560" cy="417600"/>
                    </a:xfrm>
                    <a:prstGeom prst="rect">
                      <a:avLst/>
                    </a:prstGeom>
                  </pic:spPr>
                </pic:pic>
              </a:graphicData>
            </a:graphic>
          </wp:inline>
        </w:drawing>
      </w:r>
    </w:p>
    <w:p w:rsidR="004D693F" w:rsidRDefault="002123CC">
      <w:pPr>
        <w:tabs>
          <w:tab w:val="left" w:pos="1621"/>
          <w:tab w:val="left" w:pos="2914"/>
          <w:tab w:val="left" w:pos="3997"/>
          <w:tab w:val="left" w:pos="5074"/>
        </w:tabs>
        <w:ind w:firstLineChars="200" w:firstLine="420"/>
        <w:rPr>
          <w:rFonts w:ascii="Times New Roman" w:hAnsi="宋体"/>
        </w:rPr>
      </w:pPr>
      <w:r>
        <w:rPr>
          <w:rFonts w:ascii="Times New Roman" w:hAnsi="宋体"/>
        </w:rPr>
        <w:t>(4)</w:t>
      </w:r>
      <w:r>
        <w:rPr>
          <w:rFonts w:ascii="Times New Roman" w:hAnsi="宋体"/>
          <w:noProof/>
        </w:rPr>
        <w:drawing>
          <wp:inline distT="0" distB="0" distL="0" distR="0">
            <wp:extent cx="1029970" cy="41719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 name="Picture 1485"/>
                    <pic:cNvPicPr>
                      <a:picLocks noChangeAspect="1"/>
                    </pic:cNvPicPr>
                  </pic:nvPicPr>
                  <pic:blipFill>
                    <a:blip r:embed="rId17"/>
                    <a:stretch>
                      <a:fillRect/>
                    </a:stretch>
                  </pic:blipFill>
                  <pic:spPr>
                    <a:xfrm>
                      <a:off x="0" y="0"/>
                      <a:ext cx="1030320" cy="417600"/>
                    </a:xfrm>
                    <a:prstGeom prst="rect">
                      <a:avLst/>
                    </a:prstGeom>
                  </pic:spPr>
                </pic:pic>
              </a:graphicData>
            </a:graphic>
          </wp:inline>
        </w:drawing>
      </w:r>
      <w:r>
        <w:rPr>
          <w:rFonts w:ascii="Times New Roman" w:hAnsi="宋体"/>
        </w:rPr>
        <w:t>+CH</w:t>
      </w:r>
      <w:r>
        <w:rPr>
          <w:rFonts w:ascii="Times New Roman" w:hAnsi="宋体"/>
          <w:vertAlign w:val="subscript"/>
        </w:rPr>
        <w:t>3</w:t>
      </w:r>
      <w:r>
        <w:rPr>
          <w:rFonts w:ascii="Times New Roman" w:hAnsi="宋体"/>
        </w:rPr>
        <w:t>CH</w:t>
      </w:r>
      <w:r>
        <w:rPr>
          <w:rFonts w:ascii="Times New Roman" w:hAnsi="宋体"/>
          <w:vertAlign w:val="subscript"/>
        </w:rPr>
        <w:t>2</w:t>
      </w:r>
      <w:r>
        <w:rPr>
          <w:rFonts w:ascii="Times New Roman" w:hAnsi="宋体"/>
        </w:rPr>
        <w:t>OH</w:t>
      </w:r>
      <w:r>
        <w:rPr>
          <w:rFonts w:ascii="Times New Roman" w:hAnsi="宋体"/>
          <w:noProof/>
        </w:rPr>
        <w:drawing>
          <wp:inline distT="0" distB="0" distL="0" distR="0">
            <wp:extent cx="563245" cy="2159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 name="Picture 1486"/>
                    <pic:cNvPicPr>
                      <a:picLocks noChangeAspect="1"/>
                    </pic:cNvPicPr>
                  </pic:nvPicPr>
                  <pic:blipFill>
                    <a:blip r:embed="rId19"/>
                    <a:stretch>
                      <a:fillRect/>
                    </a:stretch>
                  </pic:blipFill>
                  <pic:spPr>
                    <a:xfrm>
                      <a:off x="0" y="0"/>
                      <a:ext cx="563760" cy="216360"/>
                    </a:xfrm>
                    <a:prstGeom prst="rect">
                      <a:avLst/>
                    </a:prstGeom>
                  </pic:spPr>
                </pic:pic>
              </a:graphicData>
            </a:graphic>
          </wp:inline>
        </w:drawing>
      </w:r>
    </w:p>
    <w:p w:rsidR="004D693F" w:rsidRDefault="002123CC">
      <w:pPr>
        <w:tabs>
          <w:tab w:val="left" w:pos="1621"/>
          <w:tab w:val="left" w:pos="2914"/>
          <w:tab w:val="left" w:pos="3997"/>
          <w:tab w:val="left" w:pos="5074"/>
        </w:tabs>
        <w:rPr>
          <w:rFonts w:ascii="Times New Roman" w:hAnsi="宋体"/>
        </w:rPr>
      </w:pPr>
      <w:r>
        <w:rPr>
          <w:rFonts w:ascii="Times New Roman" w:hAnsi="宋体"/>
          <w:noProof/>
        </w:rPr>
        <w:drawing>
          <wp:inline distT="0" distB="0" distL="0" distR="0">
            <wp:extent cx="1423035" cy="41719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 name="Picture 1487"/>
                    <pic:cNvPicPr>
                      <a:picLocks noChangeAspect="1"/>
                    </pic:cNvPicPr>
                  </pic:nvPicPr>
                  <pic:blipFill>
                    <a:blip r:embed="rId20"/>
                    <a:stretch>
                      <a:fillRect/>
                    </a:stretch>
                  </pic:blipFill>
                  <pic:spPr>
                    <a:xfrm>
                      <a:off x="0" y="0"/>
                      <a:ext cx="1423440" cy="417600"/>
                    </a:xfrm>
                    <a:prstGeom prst="rect">
                      <a:avLst/>
                    </a:prstGeom>
                  </pic:spPr>
                </pic:pic>
              </a:graphicData>
            </a:graphic>
          </wp:inline>
        </w:drawing>
      </w:r>
      <w:r>
        <w:rPr>
          <w:rFonts w:ascii="Times New Roman" w:hAnsi="宋体"/>
        </w:rPr>
        <w:t>+H</w:t>
      </w:r>
      <w:r>
        <w:rPr>
          <w:rFonts w:ascii="Times New Roman" w:hAnsi="宋体"/>
          <w:vertAlign w:val="subscript"/>
        </w:rPr>
        <w:t>2</w:t>
      </w:r>
      <w:r>
        <w:rPr>
          <w:rFonts w:ascii="Times New Roman" w:hAnsi="宋体"/>
        </w:rPr>
        <w:t>O</w:t>
      </w:r>
    </w:p>
    <w:p w:rsidR="004D693F" w:rsidRDefault="002123CC">
      <w:pPr>
        <w:tabs>
          <w:tab w:val="left" w:pos="1621"/>
          <w:tab w:val="left" w:pos="2914"/>
          <w:tab w:val="left" w:pos="3997"/>
          <w:tab w:val="left" w:pos="5074"/>
        </w:tabs>
        <w:ind w:firstLineChars="200" w:firstLine="420"/>
        <w:rPr>
          <w:rFonts w:ascii="Times New Roman" w:hAnsi="宋体"/>
        </w:rPr>
      </w:pPr>
      <w:r>
        <w:rPr>
          <w:rFonts w:ascii="Times New Roman" w:hAnsi="宋体"/>
        </w:rPr>
        <w:t>(5)H</w:t>
      </w:r>
      <w:r>
        <w:rPr>
          <w:rFonts w:ascii="Times New Roman" w:hAnsi="宋体"/>
          <w:vertAlign w:val="subscript"/>
        </w:rPr>
        <w:t>2</w:t>
      </w:r>
      <w:r>
        <w:rPr>
          <w:rFonts w:ascii="Times New Roman" w:hAnsi="宋体"/>
        </w:rPr>
        <w:t>N</w:t>
      </w:r>
      <w:r>
        <w:rPr>
          <w:rFonts w:ascii="Times New Roman" w:hAnsi="Times New Roman"/>
        </w:rPr>
        <w:t>—</w:t>
      </w:r>
      <w:r>
        <w:rPr>
          <w:rFonts w:ascii="Times New Roman" w:hAnsi="宋体"/>
        </w:rPr>
        <w:t>CH</w:t>
      </w:r>
      <w:r>
        <w:rPr>
          <w:rFonts w:ascii="Times New Roman" w:hAnsi="宋体"/>
          <w:vertAlign w:val="subscript"/>
        </w:rPr>
        <w:t>2</w:t>
      </w:r>
      <w:r>
        <w:rPr>
          <w:rFonts w:ascii="Times New Roman" w:hAnsi="Times New Roman"/>
        </w:rPr>
        <w:t>—</w:t>
      </w:r>
      <w:r>
        <w:rPr>
          <w:rFonts w:ascii="Times New Roman" w:hAnsi="宋体"/>
        </w:rPr>
        <w:t>COOH</w:t>
      </w:r>
    </w:p>
    <w:p w:rsidR="004D693F" w:rsidRDefault="002123CC">
      <w:pPr>
        <w:tabs>
          <w:tab w:val="left" w:pos="1621"/>
          <w:tab w:val="left" w:pos="2914"/>
          <w:tab w:val="left" w:pos="3997"/>
          <w:tab w:val="left" w:pos="5074"/>
        </w:tabs>
        <w:rPr>
          <w:rFonts w:ascii="Times New Roman" w:hAnsi="宋体"/>
        </w:rPr>
      </w:pPr>
      <w:r>
        <w:rPr>
          <w:rFonts w:ascii="Times New Roman" w:hAnsi="Times New Roman"/>
          <w:b/>
        </w:rPr>
        <w:t>4</w:t>
      </w:r>
      <w:r>
        <w:rPr>
          <w:rFonts w:ascii="Times New Roman" w:hAnsi="Times New Roman"/>
        </w:rPr>
        <w:t>.</w:t>
      </w:r>
      <w:r>
        <w:rPr>
          <w:rFonts w:ascii="Times New Roman" w:hAnsi="宋体"/>
        </w:rPr>
        <w:t>有机化合物与人类生活密不可分</w:t>
      </w:r>
      <w:r>
        <w:rPr>
          <w:rFonts w:ascii="Times New Roman" w:hAnsi="宋体"/>
        </w:rPr>
        <w:t>,</w:t>
      </w:r>
      <w:r>
        <w:rPr>
          <w:rFonts w:ascii="Times New Roman" w:hAnsi="宋体"/>
        </w:rPr>
        <w:t>生活中的一些问题常涉及化学知识。</w:t>
      </w:r>
    </w:p>
    <w:p w:rsidR="004D693F" w:rsidRDefault="002123CC">
      <w:pPr>
        <w:tabs>
          <w:tab w:val="left" w:pos="1621"/>
          <w:tab w:val="left" w:pos="2914"/>
          <w:tab w:val="left" w:pos="3997"/>
          <w:tab w:val="left" w:pos="5074"/>
        </w:tabs>
        <w:rPr>
          <w:rFonts w:ascii="Times New Roman" w:hAnsi="宋体"/>
        </w:rPr>
      </w:pPr>
      <w:r>
        <w:rPr>
          <w:rFonts w:ascii="Times New Roman" w:hAnsi="宋体"/>
        </w:rPr>
        <w:t>(1)</w:t>
      </w:r>
      <w:r>
        <w:rPr>
          <w:rFonts w:ascii="Times New Roman" w:hAnsi="宋体"/>
        </w:rPr>
        <w:t>有下列几种食品</w:t>
      </w:r>
    </w:p>
    <w:p w:rsidR="004D693F" w:rsidRDefault="002123CC">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2551430" cy="888365"/>
            <wp:effectExtent l="0" t="0" r="0" b="0"/>
            <wp:docPr id="1488" name="Z64.eps" descr="id:21475086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 name="Z64.eps" descr="id:2147508615;FounderCES"/>
                    <pic:cNvPicPr>
                      <a:picLocks noChangeAspect="1"/>
                    </pic:cNvPicPr>
                  </pic:nvPicPr>
                  <pic:blipFill>
                    <a:blip r:embed="rId21"/>
                    <a:stretch>
                      <a:fillRect/>
                    </a:stretch>
                  </pic:blipFill>
                  <pic:spPr>
                    <a:xfrm>
                      <a:off x="0" y="0"/>
                      <a:ext cx="2552040" cy="888480"/>
                    </a:xfrm>
                    <a:prstGeom prst="rect">
                      <a:avLst/>
                    </a:prstGeom>
                  </pic:spPr>
                </pic:pic>
              </a:graphicData>
            </a:graphic>
          </wp:inline>
        </w:drawing>
      </w:r>
    </w:p>
    <w:p w:rsidR="004D693F" w:rsidRDefault="002123CC">
      <w:pPr>
        <w:tabs>
          <w:tab w:val="left" w:pos="1621"/>
          <w:tab w:val="left" w:pos="2914"/>
          <w:tab w:val="left" w:pos="3997"/>
          <w:tab w:val="left" w:pos="5074"/>
        </w:tabs>
        <w:rPr>
          <w:rFonts w:ascii="Times New Roman" w:hAnsi="宋体"/>
        </w:rPr>
      </w:pPr>
      <w:r>
        <w:rPr>
          <w:rFonts w:ascii="Times New Roman" w:hAnsi="宋体"/>
        </w:rPr>
        <w:t>花生油中所含人体所需的主要营养物质为</w:t>
      </w:r>
      <w:r>
        <w:rPr>
          <w:rFonts w:ascii="Times New Roman" w:hAnsi="宋体"/>
          <w:color w:val="FF0000"/>
          <w:u w:val="single" w:color="000000"/>
        </w:rPr>
        <w:t xml:space="preserve">　　　　　</w:t>
      </w:r>
      <w:r>
        <w:rPr>
          <w:rFonts w:ascii="Times New Roman" w:hAnsi="宋体"/>
        </w:rPr>
        <w:t>(</w:t>
      </w:r>
      <w:r>
        <w:rPr>
          <w:rFonts w:ascii="Times New Roman" w:hAnsi="宋体"/>
        </w:rPr>
        <w:t>填</w:t>
      </w:r>
      <w:r>
        <w:rPr>
          <w:rFonts w:ascii="Times New Roman" w:hAnsi="Times New Roman"/>
        </w:rPr>
        <w:t>“</w:t>
      </w:r>
      <w:r>
        <w:rPr>
          <w:rFonts w:ascii="Times New Roman" w:hAnsi="宋体"/>
        </w:rPr>
        <w:t>糖类</w:t>
      </w:r>
      <w:r>
        <w:rPr>
          <w:rFonts w:ascii="Times New Roman" w:hAnsi="Times New Roman"/>
        </w:rPr>
        <w:t>”“</w:t>
      </w:r>
      <w:r>
        <w:rPr>
          <w:rFonts w:ascii="Times New Roman" w:hAnsi="宋体"/>
        </w:rPr>
        <w:t>油脂</w:t>
      </w:r>
      <w:r>
        <w:rPr>
          <w:rFonts w:ascii="Times New Roman" w:hAnsi="Times New Roman"/>
        </w:rPr>
        <w:t>”</w:t>
      </w:r>
      <w:r>
        <w:rPr>
          <w:rFonts w:ascii="Times New Roman" w:hAnsi="宋体"/>
        </w:rPr>
        <w:t>或</w:t>
      </w:r>
      <w:r>
        <w:rPr>
          <w:rFonts w:ascii="Times New Roman" w:hAnsi="Times New Roman"/>
        </w:rPr>
        <w:t>“</w:t>
      </w:r>
      <w:r>
        <w:rPr>
          <w:rFonts w:ascii="Times New Roman" w:hAnsi="宋体"/>
        </w:rPr>
        <w:t>蛋白质</w:t>
      </w:r>
      <w:r>
        <w:rPr>
          <w:rFonts w:ascii="Times New Roman" w:hAnsi="Times New Roman"/>
        </w:rPr>
        <w:t>”</w:t>
      </w:r>
      <w:r>
        <w:rPr>
          <w:rFonts w:ascii="Times New Roman" w:hAnsi="宋体"/>
        </w:rPr>
        <w:t>)</w:t>
      </w:r>
      <w:r>
        <w:rPr>
          <w:rFonts w:ascii="Times New Roman" w:hAnsi="宋体"/>
        </w:rPr>
        <w:t>。</w:t>
      </w:r>
      <w:r>
        <w:rPr>
          <w:rFonts w:ascii="Times New Roman" w:hAnsi="宋体"/>
        </w:rPr>
        <w:t> </w:t>
      </w:r>
    </w:p>
    <w:p w:rsidR="004D693F" w:rsidRDefault="002123CC">
      <w:pPr>
        <w:tabs>
          <w:tab w:val="left" w:pos="1621"/>
          <w:tab w:val="left" w:pos="2914"/>
          <w:tab w:val="left" w:pos="3997"/>
          <w:tab w:val="left" w:pos="5074"/>
        </w:tabs>
        <w:rPr>
          <w:rFonts w:ascii="Times New Roman" w:hAnsi="宋体"/>
        </w:rPr>
      </w:pPr>
      <w:r>
        <w:rPr>
          <w:rFonts w:ascii="Times New Roman" w:hAnsi="宋体"/>
        </w:rPr>
        <w:t>吃饭时</w:t>
      </w:r>
      <w:r>
        <w:rPr>
          <w:rFonts w:ascii="Times New Roman" w:hAnsi="宋体"/>
        </w:rPr>
        <w:t>,</w:t>
      </w:r>
      <w:r>
        <w:rPr>
          <w:rFonts w:ascii="Times New Roman" w:hAnsi="宋体"/>
        </w:rPr>
        <w:t>咀嚼米饭一会儿后感觉有甜味</w:t>
      </w:r>
      <w:r>
        <w:rPr>
          <w:rFonts w:ascii="Times New Roman" w:hAnsi="宋体"/>
        </w:rPr>
        <w:t>,</w:t>
      </w:r>
      <w:r>
        <w:rPr>
          <w:rFonts w:ascii="Times New Roman" w:hAnsi="宋体"/>
        </w:rPr>
        <w:t>是因为淀粉发生了</w:t>
      </w:r>
      <w:r>
        <w:rPr>
          <w:rFonts w:ascii="Times New Roman" w:hAnsi="宋体"/>
          <w:color w:val="FF0000"/>
          <w:u w:val="single" w:color="000000"/>
        </w:rPr>
        <w:t xml:space="preserve">　　　　　</w:t>
      </w:r>
      <w:r>
        <w:rPr>
          <w:rFonts w:ascii="Times New Roman" w:hAnsi="宋体"/>
        </w:rPr>
        <w:t>反应</w:t>
      </w:r>
      <w:r>
        <w:rPr>
          <w:rFonts w:ascii="Times New Roman" w:hAnsi="宋体"/>
        </w:rPr>
        <w:t>(</w:t>
      </w:r>
      <w:r>
        <w:rPr>
          <w:rFonts w:ascii="Times New Roman" w:hAnsi="宋体"/>
        </w:rPr>
        <w:t>选填下列选项的编号字母</w:t>
      </w:r>
      <w:r>
        <w:rPr>
          <w:rFonts w:ascii="Times New Roman" w:hAnsi="宋体"/>
        </w:rPr>
        <w:t>)</w:t>
      </w:r>
      <w:r>
        <w:rPr>
          <w:rFonts w:ascii="Times New Roman" w:hAnsi="宋体"/>
        </w:rPr>
        <w:t>。</w:t>
      </w:r>
      <w:r>
        <w:rPr>
          <w:rFonts w:ascii="Times New Roman" w:hAnsi="宋体"/>
        </w:rPr>
        <w:t> </w:t>
      </w:r>
    </w:p>
    <w:p w:rsidR="004D693F" w:rsidRDefault="002123C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分解</w:t>
      </w:r>
    </w:p>
    <w:p w:rsidR="004D693F" w:rsidRDefault="002123C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水解</w:t>
      </w:r>
    </w:p>
    <w:p w:rsidR="004D693F" w:rsidRDefault="002123C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裂解</w:t>
      </w:r>
    </w:p>
    <w:p w:rsidR="004D693F" w:rsidRDefault="002123CC">
      <w:pPr>
        <w:tabs>
          <w:tab w:val="left" w:pos="1621"/>
          <w:tab w:val="left" w:pos="2914"/>
          <w:tab w:val="left" w:pos="3997"/>
          <w:tab w:val="left" w:pos="5074"/>
        </w:tabs>
        <w:rPr>
          <w:rFonts w:ascii="Times New Roman" w:hAnsi="宋体"/>
        </w:rPr>
      </w:pPr>
      <w:r>
        <w:rPr>
          <w:rFonts w:ascii="Times New Roman" w:hAnsi="宋体"/>
        </w:rPr>
        <w:t>(2)</w:t>
      </w:r>
      <w:r>
        <w:rPr>
          <w:rFonts w:ascii="Times New Roman" w:hAnsi="宋体"/>
        </w:rPr>
        <w:t>在日常生活中</w:t>
      </w:r>
      <w:r>
        <w:rPr>
          <w:rFonts w:ascii="Times New Roman" w:hAnsi="宋体"/>
        </w:rPr>
        <w:t>,</w:t>
      </w:r>
      <w:r>
        <w:rPr>
          <w:rFonts w:ascii="Times New Roman" w:hAnsi="宋体"/>
        </w:rPr>
        <w:t>下列做法错误的是</w:t>
      </w:r>
      <w:r>
        <w:rPr>
          <w:rFonts w:ascii="Times New Roman" w:hAnsi="宋体"/>
          <w:color w:val="FF0000"/>
          <w:u w:val="single" w:color="000000"/>
        </w:rPr>
        <w:t xml:space="preserve">　　　　　</w:t>
      </w:r>
      <w:r>
        <w:rPr>
          <w:rFonts w:ascii="Times New Roman" w:hAnsi="宋体"/>
        </w:rPr>
        <w:t>。</w:t>
      </w:r>
      <w:r>
        <w:rPr>
          <w:rFonts w:ascii="Times New Roman" w:hAnsi="宋体"/>
        </w:rPr>
        <w:t> </w:t>
      </w:r>
    </w:p>
    <w:p w:rsidR="004D693F" w:rsidRDefault="002123C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用燃烧法鉴别毛织品和棉织品</w:t>
      </w:r>
    </w:p>
    <w:p w:rsidR="004D693F" w:rsidRDefault="002123C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用纯碱洗涤锅盖上的油渍</w:t>
      </w:r>
    </w:p>
    <w:p w:rsidR="004D693F" w:rsidRDefault="002123C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用闻气味的方法鉴别白酒和米醋</w:t>
      </w:r>
    </w:p>
    <w:p w:rsidR="004D693F" w:rsidRDefault="002123C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用淀粉溶液鉴别加碘食盐和不含碘的食盐</w:t>
      </w:r>
    </w:p>
    <w:p w:rsidR="004D693F" w:rsidRDefault="002123CC">
      <w:pPr>
        <w:tabs>
          <w:tab w:val="left" w:pos="1621"/>
          <w:tab w:val="left" w:pos="2914"/>
          <w:tab w:val="left" w:pos="3997"/>
          <w:tab w:val="left" w:pos="5074"/>
        </w:tabs>
        <w:rPr>
          <w:rFonts w:ascii="Times New Roman" w:hAnsi="宋体"/>
        </w:rPr>
      </w:pPr>
      <w:r>
        <w:rPr>
          <w:rFonts w:ascii="Times New Roman" w:hAnsi="宋体"/>
        </w:rPr>
        <w:t>(3)</w:t>
      </w:r>
      <w:r>
        <w:rPr>
          <w:rFonts w:ascii="Times New Roman" w:hAnsi="宋体"/>
        </w:rPr>
        <w:t>诗句</w:t>
      </w:r>
      <w:r>
        <w:rPr>
          <w:rFonts w:ascii="Times New Roman" w:hAnsi="Times New Roman"/>
        </w:rPr>
        <w:t>“</w:t>
      </w:r>
      <w:r>
        <w:rPr>
          <w:rFonts w:ascii="Times New Roman" w:hAnsi="宋体"/>
        </w:rPr>
        <w:t>春蚕到死丝方尽</w:t>
      </w:r>
      <w:r>
        <w:rPr>
          <w:rFonts w:ascii="Times New Roman" w:hAnsi="宋体"/>
        </w:rPr>
        <w:t>,</w:t>
      </w:r>
      <w:r>
        <w:rPr>
          <w:rFonts w:ascii="Times New Roman" w:hAnsi="宋体"/>
        </w:rPr>
        <w:t>蜡炬成灰泪始干</w:t>
      </w:r>
      <w:r>
        <w:rPr>
          <w:rFonts w:ascii="Times New Roman" w:hAnsi="Times New Roman"/>
        </w:rPr>
        <w:t>”</w:t>
      </w:r>
      <w:r>
        <w:rPr>
          <w:rFonts w:ascii="Times New Roman" w:hAnsi="宋体"/>
        </w:rPr>
        <w:t>中</w:t>
      </w:r>
      <w:r>
        <w:rPr>
          <w:rFonts w:ascii="Times New Roman" w:hAnsi="Times New Roman"/>
        </w:rPr>
        <w:t>“</w:t>
      </w:r>
      <w:r>
        <w:rPr>
          <w:rFonts w:ascii="Times New Roman" w:hAnsi="宋体"/>
        </w:rPr>
        <w:t>泪</w:t>
      </w:r>
      <w:r>
        <w:rPr>
          <w:rFonts w:ascii="Times New Roman" w:hAnsi="Times New Roman"/>
        </w:rPr>
        <w:t>”</w:t>
      </w:r>
      <w:r>
        <w:rPr>
          <w:rFonts w:ascii="Times New Roman" w:hAnsi="宋体"/>
        </w:rPr>
        <w:t>指</w:t>
      </w:r>
      <w:r>
        <w:rPr>
          <w:rFonts w:ascii="Times New Roman" w:hAnsi="宋体"/>
          <w:color w:val="FF0000"/>
          <w:u w:val="single" w:color="000000"/>
        </w:rPr>
        <w:t xml:space="preserve">　　　　　</w:t>
      </w:r>
      <w:r>
        <w:rPr>
          <w:rFonts w:ascii="Times New Roman" w:hAnsi="宋体"/>
        </w:rPr>
        <w:t>。</w:t>
      </w:r>
      <w:r>
        <w:rPr>
          <w:rFonts w:ascii="Times New Roman" w:hAnsi="宋体"/>
        </w:rPr>
        <w:t> </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(1)</w:t>
      </w:r>
      <w:r>
        <w:rPr>
          <w:rFonts w:ascii="Times New Roman" w:eastAsia="楷体" w:hAnsi="楷体"/>
        </w:rPr>
        <w:t>花生油属于油脂</w:t>
      </w:r>
      <w:r>
        <w:rPr>
          <w:rFonts w:ascii="Times New Roman" w:hAnsi="宋体"/>
        </w:rPr>
        <w:t>,</w:t>
      </w:r>
      <w:r>
        <w:rPr>
          <w:rFonts w:ascii="Times New Roman" w:eastAsia="楷体" w:hAnsi="楷体"/>
        </w:rPr>
        <w:t>鸡蛋里的主要营养物质是蛋白质</w:t>
      </w:r>
      <w:r>
        <w:rPr>
          <w:rFonts w:ascii="Times New Roman" w:hAnsi="宋体"/>
        </w:rPr>
        <w:t>,</w:t>
      </w:r>
      <w:r>
        <w:rPr>
          <w:rFonts w:ascii="Times New Roman" w:eastAsia="楷体" w:hAnsi="楷体"/>
        </w:rPr>
        <w:t>米饭里的主要营养物质是淀粉。</w:t>
      </w:r>
    </w:p>
    <w:p w:rsidR="004D693F" w:rsidRDefault="002123CC">
      <w:pPr>
        <w:tabs>
          <w:tab w:val="left" w:pos="1621"/>
          <w:tab w:val="left" w:pos="2914"/>
          <w:tab w:val="left" w:pos="3997"/>
          <w:tab w:val="left" w:pos="5074"/>
        </w:tabs>
        <w:ind w:firstLineChars="200" w:firstLine="420"/>
        <w:rPr>
          <w:rFonts w:ascii="Times New Roman" w:hAnsi="宋体"/>
        </w:rPr>
      </w:pPr>
      <w:r>
        <w:rPr>
          <w:rFonts w:ascii="Times New Roman" w:hAnsi="宋体"/>
        </w:rPr>
        <w:t>(2)</w:t>
      </w:r>
      <w:r>
        <w:rPr>
          <w:rFonts w:ascii="Times New Roman" w:eastAsia="楷体" w:hAnsi="楷体"/>
        </w:rPr>
        <w:t>毛织品属于蛋白质</w:t>
      </w:r>
      <w:r>
        <w:rPr>
          <w:rFonts w:ascii="Times New Roman" w:hAnsi="宋体"/>
        </w:rPr>
        <w:t>,</w:t>
      </w:r>
      <w:r>
        <w:rPr>
          <w:rFonts w:ascii="Times New Roman" w:eastAsia="楷体" w:hAnsi="楷体"/>
        </w:rPr>
        <w:t>灼烧有烧焦羽毛</w:t>
      </w:r>
      <w:r>
        <w:rPr>
          <w:rFonts w:ascii="Times New Roman" w:eastAsia="楷体" w:hAnsi="楷体"/>
        </w:rPr>
        <w:t>的气味</w:t>
      </w:r>
      <w:r>
        <w:rPr>
          <w:rFonts w:ascii="Times New Roman" w:hAnsi="宋体"/>
        </w:rPr>
        <w:t>,A</w:t>
      </w:r>
      <w:r>
        <w:rPr>
          <w:rFonts w:ascii="Times New Roman" w:eastAsia="楷体" w:hAnsi="楷体"/>
        </w:rPr>
        <w:t>项正确</w:t>
      </w:r>
      <w:r>
        <w:rPr>
          <w:rFonts w:ascii="Times New Roman" w:hAnsi="宋体"/>
        </w:rPr>
        <w:t>;</w:t>
      </w:r>
      <w:r>
        <w:rPr>
          <w:rFonts w:ascii="Times New Roman" w:eastAsia="楷体" w:hAnsi="楷体"/>
        </w:rPr>
        <w:t>油渍是油脂</w:t>
      </w:r>
      <w:r>
        <w:rPr>
          <w:rFonts w:ascii="Times New Roman" w:hAnsi="宋体"/>
        </w:rPr>
        <w:t>,</w:t>
      </w:r>
      <w:r>
        <w:rPr>
          <w:rFonts w:ascii="Times New Roman" w:eastAsia="楷体" w:hAnsi="楷体"/>
        </w:rPr>
        <w:t>在碱性条件下可水解</w:t>
      </w:r>
      <w:r>
        <w:rPr>
          <w:rFonts w:ascii="Times New Roman" w:hAnsi="宋体"/>
        </w:rPr>
        <w:t>,B</w:t>
      </w:r>
      <w:r>
        <w:rPr>
          <w:rFonts w:ascii="Times New Roman" w:eastAsia="楷体" w:hAnsi="楷体"/>
        </w:rPr>
        <w:t>项正确</w:t>
      </w:r>
      <w:r>
        <w:rPr>
          <w:rFonts w:ascii="Times New Roman" w:hAnsi="宋体"/>
        </w:rPr>
        <w:t>;</w:t>
      </w:r>
      <w:r>
        <w:rPr>
          <w:rFonts w:ascii="Times New Roman" w:eastAsia="楷体" w:hAnsi="楷体"/>
        </w:rPr>
        <w:t>闻气味可鉴别白酒和米醋</w:t>
      </w:r>
      <w:r>
        <w:rPr>
          <w:rFonts w:ascii="Times New Roman" w:hAnsi="宋体"/>
        </w:rPr>
        <w:t>,C</w:t>
      </w:r>
      <w:r>
        <w:rPr>
          <w:rFonts w:ascii="Times New Roman" w:eastAsia="楷体" w:hAnsi="楷体"/>
        </w:rPr>
        <w:t>项正确</w:t>
      </w:r>
      <w:r>
        <w:rPr>
          <w:rFonts w:ascii="Times New Roman" w:hAnsi="宋体"/>
        </w:rPr>
        <w:t>;</w:t>
      </w:r>
      <w:r>
        <w:rPr>
          <w:rFonts w:ascii="Times New Roman" w:eastAsia="楷体" w:hAnsi="楷体"/>
        </w:rPr>
        <w:t>食盐中加入的是</w:t>
      </w:r>
      <w:r>
        <w:rPr>
          <w:rFonts w:ascii="Times New Roman" w:hAnsi="宋体"/>
        </w:rPr>
        <w:t>KIO</w:t>
      </w:r>
      <w:r>
        <w:rPr>
          <w:rFonts w:ascii="Times New Roman" w:hAnsi="宋体"/>
          <w:vertAlign w:val="subscript"/>
        </w:rPr>
        <w:t>3</w:t>
      </w:r>
      <w:r>
        <w:rPr>
          <w:rFonts w:ascii="Times New Roman" w:hAnsi="宋体"/>
        </w:rPr>
        <w:t>,</w:t>
      </w:r>
      <w:r>
        <w:rPr>
          <w:rFonts w:ascii="Times New Roman" w:eastAsia="楷体" w:hAnsi="楷体"/>
        </w:rPr>
        <w:t>不是</w:t>
      </w:r>
      <w:r>
        <w:rPr>
          <w:rFonts w:ascii="Times New Roman" w:hAnsi="宋体"/>
        </w:rPr>
        <w:t>I</w:t>
      </w:r>
      <w:r>
        <w:rPr>
          <w:rFonts w:ascii="Times New Roman" w:hAnsi="宋体"/>
          <w:vertAlign w:val="subscript"/>
        </w:rPr>
        <w:t>2</w:t>
      </w:r>
      <w:r>
        <w:rPr>
          <w:rFonts w:ascii="Times New Roman" w:hAnsi="宋体"/>
        </w:rPr>
        <w:t>,</w:t>
      </w:r>
      <w:r>
        <w:rPr>
          <w:rFonts w:ascii="Times New Roman" w:eastAsia="楷体" w:hAnsi="楷体"/>
        </w:rPr>
        <w:t>故不能用淀粉</w:t>
      </w:r>
      <w:r>
        <w:rPr>
          <w:rFonts w:ascii="Times New Roman" w:eastAsia="楷体" w:hAnsi="楷体"/>
        </w:rPr>
        <w:lastRenderedPageBreak/>
        <w:t>溶液鉴别加碘食盐和不含碘的食盐</w:t>
      </w:r>
      <w:r>
        <w:rPr>
          <w:rFonts w:ascii="Times New Roman" w:hAnsi="宋体"/>
        </w:rPr>
        <w:t>,</w:t>
      </w:r>
      <w:r>
        <w:rPr>
          <w:rFonts w:ascii="Times New Roman" w:eastAsia="楷体" w:hAnsi="楷体"/>
        </w:rPr>
        <w:t>故</w:t>
      </w:r>
      <w:r>
        <w:rPr>
          <w:rFonts w:ascii="Times New Roman" w:hAnsi="宋体"/>
        </w:rPr>
        <w:t>D</w:t>
      </w:r>
      <w:r>
        <w:rPr>
          <w:rFonts w:ascii="Times New Roman" w:eastAsia="楷体" w:hAnsi="楷体"/>
        </w:rPr>
        <w:t>项错误。</w:t>
      </w:r>
    </w:p>
    <w:p w:rsidR="004D693F" w:rsidRDefault="002123C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(1)</w:t>
      </w:r>
      <w:r>
        <w:rPr>
          <w:rFonts w:ascii="Times New Roman" w:hAnsi="宋体"/>
        </w:rPr>
        <w:t xml:space="preserve">油脂　</w:t>
      </w:r>
      <w:r>
        <w:rPr>
          <w:rFonts w:ascii="Times New Roman" w:hAnsi="宋体"/>
        </w:rPr>
        <w:t>B</w:t>
      </w:r>
    </w:p>
    <w:p w:rsidR="004D693F" w:rsidRDefault="002123CC">
      <w:pPr>
        <w:tabs>
          <w:tab w:val="left" w:pos="1621"/>
          <w:tab w:val="left" w:pos="2914"/>
          <w:tab w:val="left" w:pos="3997"/>
          <w:tab w:val="left" w:pos="5074"/>
        </w:tabs>
        <w:ind w:firstLineChars="200" w:firstLine="420"/>
        <w:rPr>
          <w:rFonts w:ascii="Times New Roman" w:hAnsi="宋体"/>
        </w:rPr>
      </w:pPr>
      <w:r>
        <w:rPr>
          <w:rFonts w:ascii="Times New Roman" w:hAnsi="宋体"/>
        </w:rPr>
        <w:t>(2)D</w:t>
      </w:r>
    </w:p>
    <w:p w:rsidR="004D693F" w:rsidRDefault="002123CC">
      <w:pPr>
        <w:tabs>
          <w:tab w:val="left" w:pos="1621"/>
          <w:tab w:val="left" w:pos="2914"/>
          <w:tab w:val="left" w:pos="3997"/>
          <w:tab w:val="left" w:pos="5074"/>
        </w:tabs>
        <w:ind w:firstLineChars="200" w:firstLine="420"/>
        <w:rPr>
          <w:rFonts w:ascii="Times New Roman" w:hAnsi="宋体"/>
        </w:rPr>
      </w:pPr>
      <w:r>
        <w:rPr>
          <w:rFonts w:ascii="Times New Roman" w:hAnsi="宋体"/>
        </w:rPr>
        <w:t>(3)</w:t>
      </w:r>
      <w:r>
        <w:rPr>
          <w:rFonts w:ascii="Times New Roman" w:hAnsi="宋体"/>
        </w:rPr>
        <w:t>烃</w:t>
      </w:r>
    </w:p>
    <w:p w:rsidR="004D693F" w:rsidRDefault="004D693F">
      <w:pPr>
        <w:tabs>
          <w:tab w:val="left" w:pos="1621"/>
          <w:tab w:val="left" w:pos="2914"/>
          <w:tab w:val="left" w:pos="3997"/>
          <w:tab w:val="left" w:pos="5074"/>
        </w:tabs>
        <w:rPr>
          <w:rFonts w:ascii="Times New Roman" w:hAnsi="宋体"/>
        </w:rPr>
      </w:pPr>
    </w:p>
    <w:p w:rsidR="004D693F" w:rsidRDefault="004D693F"/>
    <w:sectPr w:rsidR="004D693F">
      <w:headerReference w:type="even" r:id="rId22"/>
      <w:headerReference w:type="default" r:id="rId23"/>
      <w:footerReference w:type="even" r:id="rId24"/>
      <w:footerReference w:type="default" r:id="rId25"/>
      <w:headerReference w:type="first" r:id="rId26"/>
      <w:footerReference w:type="first" r:id="rId2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2123CC">
      <w:r>
        <w:separator/>
      </w:r>
    </w:p>
  </w:endnote>
  <w:endnote w:type="continuationSeparator" w:id="0">
    <w:p w:rsidR="00000000" w:rsidRDefault="00212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auto"/>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文鼎习字体">
    <w:altName w:val="宋体"/>
    <w:charset w:val="86"/>
    <w:family w:val="modern"/>
    <w:pitch w:val="default"/>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3CC" w:rsidRDefault="002123C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93F" w:rsidRPr="002123CC" w:rsidRDefault="002123CC" w:rsidP="002123CC">
    <w:pPr>
      <w:pStyle w:val="a4"/>
    </w:pPr>
    <w:r>
      <w:rPr>
        <w:noProof/>
      </w:rPr>
      <w:drawing>
        <wp:inline distT="0" distB="0" distL="0" distR="0">
          <wp:extent cx="5274310" cy="287655"/>
          <wp:effectExtent l="0" t="0" r="254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3CC" w:rsidRDefault="002123C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2123CC">
      <w:r>
        <w:separator/>
      </w:r>
    </w:p>
  </w:footnote>
  <w:footnote w:type="continuationSeparator" w:id="0">
    <w:p w:rsidR="00000000" w:rsidRDefault="00212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3CC" w:rsidRDefault="002123C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93F" w:rsidRPr="002123CC" w:rsidRDefault="002123CC" w:rsidP="002123CC">
    <w:pPr>
      <w:pStyle w:val="a5"/>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3CC" w:rsidRDefault="002123C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734"/>
    <w:rsid w:val="00033473"/>
    <w:rsid w:val="00057731"/>
    <w:rsid w:val="00147263"/>
    <w:rsid w:val="001974EE"/>
    <w:rsid w:val="001F0088"/>
    <w:rsid w:val="002123CC"/>
    <w:rsid w:val="00385F3C"/>
    <w:rsid w:val="003D42B0"/>
    <w:rsid w:val="004D693F"/>
    <w:rsid w:val="00513FC3"/>
    <w:rsid w:val="00592CB4"/>
    <w:rsid w:val="005A04C7"/>
    <w:rsid w:val="006165B7"/>
    <w:rsid w:val="007454FB"/>
    <w:rsid w:val="00770A35"/>
    <w:rsid w:val="007A2181"/>
    <w:rsid w:val="00880A9A"/>
    <w:rsid w:val="00975A34"/>
    <w:rsid w:val="00A413DA"/>
    <w:rsid w:val="00AA0D7A"/>
    <w:rsid w:val="00AA54CB"/>
    <w:rsid w:val="00AB722F"/>
    <w:rsid w:val="00BD43E4"/>
    <w:rsid w:val="00D66734"/>
    <w:rsid w:val="00D745A3"/>
    <w:rsid w:val="00E018F3"/>
    <w:rsid w:val="00FE22A2"/>
    <w:rsid w:val="0D701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a6">
    <w:name w:val="二级章节"/>
    <w:basedOn w:val="a"/>
    <w:qFormat/>
    <w:pPr>
      <w:widowControl/>
      <w:jc w:val="left"/>
      <w:outlineLvl w:val="2"/>
    </w:pPr>
    <w:rPr>
      <w:rFonts w:ascii="NEU-BZ-S92" w:eastAsia="方正书宋_GBK" w:hAnsi="NEU-BZ-S92" w:cstheme="minorBidi"/>
      <w:color w:val="000000"/>
      <w:kern w:val="0"/>
    </w:rPr>
  </w:style>
  <w:style w:type="paragraph" w:customStyle="1" w:styleId="a7">
    <w:name w:val="三级章节"/>
    <w:basedOn w:val="a"/>
    <w:qFormat/>
    <w:pPr>
      <w:widowControl/>
      <w:jc w:val="left"/>
      <w:outlineLvl w:val="3"/>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a6">
    <w:name w:val="二级章节"/>
    <w:basedOn w:val="a"/>
    <w:qFormat/>
    <w:pPr>
      <w:widowControl/>
      <w:jc w:val="left"/>
      <w:outlineLvl w:val="2"/>
    </w:pPr>
    <w:rPr>
      <w:rFonts w:ascii="NEU-BZ-S92" w:eastAsia="方正书宋_GBK" w:hAnsi="NEU-BZ-S92" w:cstheme="minorBidi"/>
      <w:color w:val="000000"/>
      <w:kern w:val="0"/>
    </w:rPr>
  </w:style>
  <w:style w:type="paragraph" w:customStyle="1" w:styleId="a7">
    <w:name w:val="三级章节"/>
    <w:basedOn w:val="a"/>
    <w:qFormat/>
    <w:pPr>
      <w:widowControl/>
      <w:jc w:val="left"/>
      <w:outlineLvl w:val="3"/>
    </w:pPr>
    <w:rPr>
      <w:rFonts w:ascii="NEU-BZ-S92" w:eastAsia="方正书宋_GBK" w:hAnsi="NEU-BZ-S92" w:cstheme="minorBid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1.xm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6.jpg"/></Relationships>
</file>

<file path=word/_rels/header2.xml.rels><?xml version="1.0" encoding="UTF-8" standalone="yes"?>
<Relationships xmlns="http://schemas.openxmlformats.org/package/2006/relationships"><Relationship Id="rId1" Type="http://schemas.openxmlformats.org/officeDocument/2006/relationships/image" Target="media/image15.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金牌学案模板.dotx</Template>
  <TotalTime>0</TotalTime>
  <Pages>5</Pages>
  <Words>433</Words>
  <Characters>2471</Characters>
  <Application>Microsoft Office Word</Application>
  <DocSecurity>0</DocSecurity>
  <Lines>20</Lines>
  <Paragraphs>5</Paragraphs>
  <ScaleCrop>false</ScaleCrop>
  <LinksUpToDate>false</LinksUpToDate>
  <CharactersWithSpaces>2899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2016-09-30T03:11:00Z</dcterms:created>
  <dcterms:modified xsi:type="dcterms:W3CDTF">2016-11-11T07:30:00Z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